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B5DA" w14:textId="77777777" w:rsidR="002F085C" w:rsidRPr="0039714F" w:rsidRDefault="002F085C" w:rsidP="002F085C">
      <w:pPr>
        <w:jc w:val="both"/>
        <w:rPr>
          <w:rFonts w:ascii="Arial" w:hAnsi="Arial" w:cs="Arial"/>
          <w:sz w:val="24"/>
          <w:szCs w:val="24"/>
          <w:lang w:val="en-IN"/>
        </w:rPr>
      </w:pPr>
    </w:p>
    <w:p w14:paraId="001001C5" w14:textId="17166F78" w:rsidR="00843AAC" w:rsidRPr="00311505" w:rsidRDefault="00843AAC" w:rsidP="00843AAC">
      <w:pPr>
        <w:jc w:val="center"/>
        <w:rPr>
          <w:rFonts w:ascii="Arial" w:hAnsi="Arial" w:cs="Arial"/>
          <w:b/>
          <w:bCs/>
          <w:sz w:val="24"/>
          <w:szCs w:val="24"/>
          <w:lang w:val="en-IN"/>
        </w:rPr>
      </w:pPr>
      <w:r w:rsidRPr="00311505">
        <w:rPr>
          <w:rFonts w:ascii="Arial" w:hAnsi="Arial" w:cs="Arial"/>
          <w:b/>
          <w:bCs/>
          <w:sz w:val="24"/>
          <w:szCs w:val="24"/>
          <w:lang w:val="en-IN"/>
        </w:rPr>
        <w:t>NOTICE</w:t>
      </w:r>
    </w:p>
    <w:p w14:paraId="0887F2A2" w14:textId="2FD87A2A" w:rsidR="00843AAC" w:rsidRPr="00311505" w:rsidRDefault="00843AAC" w:rsidP="00843AAC">
      <w:pPr>
        <w:rPr>
          <w:rFonts w:ascii="Arial" w:hAnsi="Arial" w:cs="Arial"/>
          <w:b/>
          <w:bCs/>
          <w:sz w:val="24"/>
          <w:szCs w:val="24"/>
          <w:lang w:val="en-IN"/>
        </w:rPr>
      </w:pPr>
      <w:r w:rsidRPr="00311505">
        <w:rPr>
          <w:rFonts w:ascii="Arial" w:hAnsi="Arial" w:cs="Arial"/>
          <w:b/>
          <w:bCs/>
          <w:sz w:val="24"/>
          <w:szCs w:val="24"/>
          <w:lang w:val="en-IN"/>
        </w:rPr>
        <w:t>No.:</w:t>
      </w:r>
      <w:r w:rsidRPr="00311505">
        <w:rPr>
          <w:rFonts w:ascii="Open Sans" w:hAnsi="Open Sans" w:cs="Open Sans"/>
          <w:b/>
          <w:bCs/>
          <w:color w:val="000000"/>
          <w:sz w:val="18"/>
          <w:szCs w:val="18"/>
          <w:shd w:val="clear" w:color="auto" w:fill="EBEBEB"/>
        </w:rPr>
        <w:t xml:space="preserve"> </w:t>
      </w:r>
      <w:r w:rsidRPr="00311505">
        <w:rPr>
          <w:rFonts w:ascii="Arial" w:hAnsi="Arial" w:cs="Arial"/>
          <w:b/>
          <w:bCs/>
          <w:sz w:val="24"/>
          <w:szCs w:val="24"/>
        </w:rPr>
        <w:t>AB-CSIR0HRDG(OT)/11/2024-</w:t>
      </w:r>
      <w:r w:rsidR="00311505" w:rsidRPr="00311505">
        <w:rPr>
          <w:rFonts w:ascii="Arial" w:hAnsi="Arial" w:cs="Arial"/>
          <w:b/>
          <w:bCs/>
          <w:sz w:val="24"/>
          <w:szCs w:val="24"/>
        </w:rPr>
        <w:t>Exam</w:t>
      </w:r>
      <w:r w:rsidRPr="00311505">
        <w:rPr>
          <w:rFonts w:ascii="Arial" w:hAnsi="Arial" w:cs="Arial"/>
          <w:b/>
          <w:bCs/>
          <w:sz w:val="24"/>
          <w:szCs w:val="24"/>
        </w:rPr>
        <w:t>-</w:t>
      </w:r>
      <w:proofErr w:type="gramStart"/>
      <w:r w:rsidRPr="00311505">
        <w:rPr>
          <w:rFonts w:ascii="Arial" w:hAnsi="Arial" w:cs="Arial"/>
          <w:b/>
          <w:bCs/>
          <w:sz w:val="24"/>
          <w:szCs w:val="24"/>
        </w:rPr>
        <w:t xml:space="preserve">HRDG  </w:t>
      </w:r>
      <w:r w:rsidRPr="00311505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="00311505" w:rsidRPr="00311505">
        <w:rPr>
          <w:rFonts w:ascii="Arial" w:hAnsi="Arial" w:cs="Arial"/>
          <w:b/>
          <w:bCs/>
          <w:sz w:val="24"/>
          <w:szCs w:val="24"/>
        </w:rPr>
        <w:t xml:space="preserve">   </w:t>
      </w:r>
      <w:r w:rsidR="00311505" w:rsidRPr="00311505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311505" w:rsidRPr="00311505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311505">
        <w:rPr>
          <w:rFonts w:ascii="Arial" w:hAnsi="Arial" w:cs="Arial"/>
          <w:b/>
          <w:bCs/>
          <w:sz w:val="24"/>
          <w:szCs w:val="24"/>
        </w:rPr>
        <w:t>Dated</w:t>
      </w:r>
      <w:proofErr w:type="gramEnd"/>
      <w:r w:rsidRPr="00311505">
        <w:rPr>
          <w:rFonts w:ascii="Arial" w:hAnsi="Arial" w:cs="Arial"/>
          <w:b/>
          <w:bCs/>
          <w:sz w:val="24"/>
          <w:szCs w:val="24"/>
        </w:rPr>
        <w:t>: 8</w:t>
      </w:r>
      <w:r w:rsidRPr="0031150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11505">
        <w:rPr>
          <w:rFonts w:ascii="Arial" w:hAnsi="Arial" w:cs="Arial"/>
          <w:b/>
          <w:bCs/>
          <w:sz w:val="24"/>
          <w:szCs w:val="24"/>
        </w:rPr>
        <w:t xml:space="preserve"> May 2025</w:t>
      </w:r>
    </w:p>
    <w:p w14:paraId="33B201B8" w14:textId="34D67FE0" w:rsidR="002F085C" w:rsidRPr="0039714F" w:rsidRDefault="002F085C" w:rsidP="002F085C">
      <w:pPr>
        <w:jc w:val="both"/>
        <w:rPr>
          <w:rFonts w:ascii="Arial" w:hAnsi="Arial" w:cs="Arial"/>
          <w:szCs w:val="24"/>
          <w:lang w:val="en-IN"/>
        </w:rPr>
      </w:pPr>
      <w:r w:rsidRPr="0039714F">
        <w:rPr>
          <w:rFonts w:ascii="Arial" w:hAnsi="Arial" w:cs="Arial"/>
          <w:sz w:val="24"/>
          <w:szCs w:val="24"/>
          <w:lang w:val="en-IN"/>
        </w:rPr>
        <w:t>Sub: Consultation from stakeholders</w:t>
      </w:r>
      <w:r w:rsidR="00930B91">
        <w:rPr>
          <w:rFonts w:ascii="Arial" w:hAnsi="Arial" w:cs="Arial"/>
          <w:sz w:val="24"/>
          <w:szCs w:val="24"/>
          <w:lang w:val="en-IN"/>
        </w:rPr>
        <w:t xml:space="preserve"> on the proposed</w:t>
      </w:r>
      <w:r w:rsidRPr="0039714F">
        <w:rPr>
          <w:rFonts w:ascii="Arial" w:hAnsi="Arial" w:cs="Arial"/>
          <w:szCs w:val="24"/>
          <w:lang w:val="en-IN"/>
        </w:rPr>
        <w:t xml:space="preserve"> </w:t>
      </w:r>
      <w:r w:rsidR="00311505">
        <w:rPr>
          <w:rFonts w:ascii="Arial" w:hAnsi="Arial" w:cs="Arial"/>
          <w:szCs w:val="24"/>
          <w:lang w:val="en-IN"/>
        </w:rPr>
        <w:t xml:space="preserve">revised syllabus for </w:t>
      </w:r>
      <w:r w:rsidRPr="0039714F">
        <w:rPr>
          <w:rFonts w:ascii="Arial" w:hAnsi="Arial" w:cs="Arial"/>
          <w:szCs w:val="24"/>
          <w:lang w:val="en-IN"/>
        </w:rPr>
        <w:t xml:space="preserve">combined discipline of Life Sciences &amp; Biotechnology (LS-BT) in the </w:t>
      </w:r>
      <w:r w:rsidR="00311505">
        <w:rPr>
          <w:rFonts w:ascii="Arial" w:hAnsi="Arial" w:cs="Arial"/>
          <w:szCs w:val="24"/>
          <w:lang w:val="en-IN"/>
        </w:rPr>
        <w:t xml:space="preserve">Joint </w:t>
      </w:r>
      <w:r w:rsidRPr="0039714F">
        <w:rPr>
          <w:rFonts w:ascii="Arial" w:hAnsi="Arial" w:cs="Arial"/>
          <w:szCs w:val="24"/>
          <w:lang w:val="en-IN"/>
        </w:rPr>
        <w:t>CSIR-UGC-NET exam</w:t>
      </w:r>
    </w:p>
    <w:p w14:paraId="4EF8CE41" w14:textId="77777777" w:rsidR="002F085C" w:rsidRPr="0039714F" w:rsidRDefault="002F085C" w:rsidP="002F085C">
      <w:pPr>
        <w:jc w:val="both"/>
        <w:rPr>
          <w:rFonts w:ascii="Arial" w:hAnsi="Arial" w:cs="Arial"/>
          <w:sz w:val="24"/>
          <w:szCs w:val="24"/>
          <w:lang w:val="en-IN"/>
        </w:rPr>
      </w:pPr>
      <w:r w:rsidRPr="0039714F">
        <w:rPr>
          <w:rFonts w:ascii="Arial" w:hAnsi="Arial" w:cs="Arial"/>
          <w:sz w:val="24"/>
          <w:szCs w:val="24"/>
          <w:lang w:val="en-IN"/>
        </w:rPr>
        <w:t>The CSIR UGC JRF-NET exam which is being conducted in five science disciplines</w:t>
      </w:r>
      <w:r w:rsidR="0039714F" w:rsidRPr="0039714F">
        <w:rPr>
          <w:rFonts w:ascii="Arial" w:hAnsi="Arial" w:cs="Arial"/>
          <w:sz w:val="24"/>
          <w:szCs w:val="24"/>
          <w:lang w:val="en-IN"/>
        </w:rPr>
        <w:t xml:space="preserve"> i.e.</w:t>
      </w:r>
      <w:r w:rsidR="0039714F" w:rsidRPr="0039714F">
        <w:rPr>
          <w:rFonts w:ascii="Arial" w:hAnsi="Arial" w:cs="Arial"/>
          <w:szCs w:val="22"/>
        </w:rPr>
        <w:t xml:space="preserve"> Chemical Sciences, E</w:t>
      </w:r>
      <w:r w:rsidR="00476212">
        <w:rPr>
          <w:rFonts w:ascii="Arial" w:hAnsi="Arial" w:cs="Arial"/>
          <w:szCs w:val="22"/>
        </w:rPr>
        <w:t>arth Sciences, Life Sciences,</w:t>
      </w:r>
      <w:r w:rsidR="0039714F" w:rsidRPr="0039714F">
        <w:rPr>
          <w:rFonts w:ascii="Arial" w:hAnsi="Arial" w:cs="Arial"/>
          <w:szCs w:val="22"/>
        </w:rPr>
        <w:t xml:space="preserve"> Mathematical Sciences</w:t>
      </w:r>
      <w:r w:rsidR="00476212">
        <w:rPr>
          <w:rFonts w:ascii="Arial" w:hAnsi="Arial" w:cs="Arial"/>
          <w:szCs w:val="22"/>
        </w:rPr>
        <w:t xml:space="preserve"> and Physical Sciences</w:t>
      </w:r>
      <w:r w:rsidR="00476212" w:rsidRPr="0039714F">
        <w:rPr>
          <w:rFonts w:ascii="Arial" w:hAnsi="Arial" w:cs="Arial"/>
          <w:szCs w:val="22"/>
        </w:rPr>
        <w:t xml:space="preserve"> </w:t>
      </w:r>
      <w:r w:rsidRPr="0039714F">
        <w:rPr>
          <w:rFonts w:ascii="Arial" w:hAnsi="Arial" w:cs="Arial"/>
          <w:sz w:val="24"/>
          <w:szCs w:val="24"/>
          <w:lang w:val="en-IN"/>
        </w:rPr>
        <w:t xml:space="preserve"> from 1983 onwards, is a nationally recognized exam in </w:t>
      </w:r>
      <w:r w:rsidR="0039714F" w:rsidRPr="0039714F">
        <w:rPr>
          <w:rFonts w:ascii="Arial" w:hAnsi="Arial" w:cs="Arial"/>
          <w:sz w:val="24"/>
          <w:szCs w:val="24"/>
          <w:lang w:val="en-IN"/>
        </w:rPr>
        <w:t>science</w:t>
      </w:r>
      <w:r w:rsidRPr="0039714F">
        <w:rPr>
          <w:rFonts w:ascii="Arial" w:hAnsi="Arial" w:cs="Arial"/>
          <w:sz w:val="24"/>
          <w:szCs w:val="24"/>
          <w:lang w:val="en-IN"/>
        </w:rPr>
        <w:t xml:space="preserve"> and has set high benchmark in the country. </w:t>
      </w:r>
    </w:p>
    <w:p w14:paraId="3A0D7F5C" w14:textId="77777777" w:rsidR="002F085C" w:rsidRPr="0039714F" w:rsidRDefault="002F085C" w:rsidP="002F085C">
      <w:pPr>
        <w:jc w:val="both"/>
        <w:rPr>
          <w:rFonts w:ascii="Arial" w:hAnsi="Arial" w:cs="Arial"/>
          <w:szCs w:val="24"/>
          <w:lang w:val="en-IN"/>
        </w:rPr>
      </w:pPr>
      <w:r w:rsidRPr="0039714F">
        <w:rPr>
          <w:rFonts w:ascii="Arial" w:hAnsi="Arial" w:cs="Arial"/>
          <w:sz w:val="24"/>
          <w:szCs w:val="24"/>
          <w:lang w:val="en-IN"/>
        </w:rPr>
        <w:t xml:space="preserve">The Council of Scientific and Industrial Research (CSIR), and the Department of Biotechnology (DBT), under the Ministry </w:t>
      </w:r>
      <w:r w:rsidR="00C04F2B">
        <w:rPr>
          <w:rFonts w:ascii="Arial" w:hAnsi="Arial" w:cs="Arial"/>
          <w:sz w:val="24"/>
          <w:szCs w:val="24"/>
          <w:lang w:val="en-IN"/>
        </w:rPr>
        <w:t xml:space="preserve">of Science and Technology (S&amp;T) are partnering towards conducting a </w:t>
      </w:r>
      <w:r w:rsidRPr="0039714F">
        <w:rPr>
          <w:rFonts w:ascii="Arial" w:hAnsi="Arial" w:cs="Arial"/>
          <w:sz w:val="24"/>
          <w:szCs w:val="24"/>
          <w:lang w:val="en-IN"/>
        </w:rPr>
        <w:t>combined single national exam for JRF-NET for Life Sciences (LS) and Biotechnology (BT), which were being conducted separately by CSIR and DBT.</w:t>
      </w:r>
      <w:r w:rsidR="00C04F2B">
        <w:rPr>
          <w:rFonts w:ascii="Arial" w:hAnsi="Arial" w:cs="Arial"/>
          <w:sz w:val="24"/>
          <w:szCs w:val="24"/>
          <w:lang w:val="en-IN"/>
        </w:rPr>
        <w:t xml:space="preserve"> It is proposed that i</w:t>
      </w:r>
      <w:r w:rsidRPr="0039714F">
        <w:rPr>
          <w:rFonts w:ascii="Arial" w:hAnsi="Arial" w:cs="Arial"/>
          <w:sz w:val="24"/>
          <w:szCs w:val="24"/>
          <w:lang w:val="en-IN"/>
        </w:rPr>
        <w:t>n the combined exam, the syllabus of Life Sciences and</w:t>
      </w:r>
      <w:r w:rsidR="00C04F2B">
        <w:rPr>
          <w:rFonts w:ascii="Arial" w:hAnsi="Arial" w:cs="Arial"/>
          <w:sz w:val="24"/>
          <w:szCs w:val="24"/>
          <w:lang w:val="en-IN"/>
        </w:rPr>
        <w:t xml:space="preserve"> Biotechnology subjects may be</w:t>
      </w:r>
      <w:r w:rsidRPr="0039714F">
        <w:rPr>
          <w:rFonts w:ascii="Arial" w:hAnsi="Arial" w:cs="Arial"/>
          <w:sz w:val="24"/>
          <w:szCs w:val="24"/>
          <w:lang w:val="en-IN"/>
        </w:rPr>
        <w:t xml:space="preserve"> merged </w:t>
      </w:r>
      <w:r w:rsidR="00C04F2B">
        <w:rPr>
          <w:rFonts w:ascii="Arial" w:hAnsi="Arial" w:cs="Arial"/>
          <w:sz w:val="24"/>
          <w:szCs w:val="24"/>
          <w:lang w:val="en-IN"/>
        </w:rPr>
        <w:t xml:space="preserve">by </w:t>
      </w:r>
      <w:r w:rsidRPr="0039714F">
        <w:rPr>
          <w:rFonts w:ascii="Arial" w:hAnsi="Arial" w:cs="Arial"/>
          <w:sz w:val="24"/>
          <w:szCs w:val="24"/>
          <w:lang w:val="en-IN"/>
        </w:rPr>
        <w:t>avoiding redundancies and catering to the students of both the disciplines and aligning with contemporary scientific concepts and knowledge.</w:t>
      </w:r>
    </w:p>
    <w:p w14:paraId="32DBCDE8" w14:textId="77777777" w:rsidR="002F085C" w:rsidRDefault="002F085C" w:rsidP="002F085C">
      <w:pPr>
        <w:jc w:val="both"/>
        <w:rPr>
          <w:rFonts w:ascii="Arial" w:hAnsi="Arial" w:cs="Arial"/>
          <w:sz w:val="24"/>
          <w:szCs w:val="24"/>
          <w:lang w:val="en-IN"/>
        </w:rPr>
      </w:pPr>
      <w:r w:rsidRPr="0039714F">
        <w:rPr>
          <w:rFonts w:ascii="Arial" w:hAnsi="Arial" w:cs="Arial"/>
          <w:sz w:val="24"/>
          <w:szCs w:val="24"/>
          <w:lang w:val="en-IN"/>
        </w:rPr>
        <w:t>The 21</w:t>
      </w:r>
      <w:r w:rsidRPr="0039714F">
        <w:rPr>
          <w:rFonts w:ascii="Arial" w:hAnsi="Arial" w:cs="Arial"/>
          <w:sz w:val="24"/>
          <w:szCs w:val="24"/>
          <w:vertAlign w:val="superscript"/>
          <w:lang w:val="en-IN"/>
        </w:rPr>
        <w:t>st</w:t>
      </w:r>
      <w:r w:rsidRPr="0039714F">
        <w:rPr>
          <w:rFonts w:ascii="Arial" w:hAnsi="Arial" w:cs="Arial"/>
          <w:sz w:val="24"/>
          <w:szCs w:val="24"/>
          <w:lang w:val="en-IN"/>
        </w:rPr>
        <w:t xml:space="preserve"> Century is being driven by S&amp;T and India is emerging as a major global Biotechnology leader. It is critical to prepare the scientific human resources proficient in the latest advances in Science &amp; Technology, while having strong fundamentals in the basic concepts and the merging of the life sciences and biotechnology syllabus is a transformative development in this direction.   </w:t>
      </w:r>
    </w:p>
    <w:p w14:paraId="3576FCD2" w14:textId="77777777" w:rsidR="00E26C46" w:rsidRPr="0039714F" w:rsidRDefault="00E26C46" w:rsidP="00E26C46">
      <w:pPr>
        <w:jc w:val="both"/>
        <w:rPr>
          <w:rFonts w:ascii="Arial" w:hAnsi="Arial" w:cs="Arial"/>
          <w:sz w:val="24"/>
          <w:szCs w:val="24"/>
          <w:lang w:val="en-IN"/>
        </w:rPr>
      </w:pPr>
      <w:r w:rsidRPr="0039714F">
        <w:rPr>
          <w:rFonts w:ascii="Arial" w:hAnsi="Arial" w:cs="Arial"/>
          <w:sz w:val="24"/>
          <w:szCs w:val="24"/>
          <w:lang w:val="en-IN"/>
        </w:rPr>
        <w:t xml:space="preserve">This initiative taken by CSIR and DBT is </w:t>
      </w:r>
      <w:r w:rsidR="00C04F2B">
        <w:rPr>
          <w:rFonts w:ascii="Arial" w:hAnsi="Arial" w:cs="Arial"/>
          <w:sz w:val="24"/>
          <w:szCs w:val="24"/>
          <w:lang w:val="en-IN"/>
        </w:rPr>
        <w:t xml:space="preserve">towards </w:t>
      </w:r>
      <w:r w:rsidRPr="0039714F">
        <w:rPr>
          <w:rFonts w:ascii="Arial" w:hAnsi="Arial" w:cs="Arial"/>
          <w:sz w:val="24"/>
          <w:szCs w:val="24"/>
          <w:lang w:val="en-IN"/>
        </w:rPr>
        <w:t xml:space="preserve">synergizing their efforts and arriving at the newly combined discipline which will be known as </w:t>
      </w:r>
      <w:r w:rsidRPr="0039714F">
        <w:rPr>
          <w:rFonts w:ascii="Arial" w:hAnsi="Arial" w:cs="Arial"/>
          <w:i/>
          <w:iCs/>
          <w:sz w:val="24"/>
          <w:szCs w:val="24"/>
          <w:lang w:val="en-IN"/>
        </w:rPr>
        <w:t>Life Sciences and Biotechnology (LS &amp; BT)</w:t>
      </w:r>
      <w:r w:rsidRPr="0039714F">
        <w:rPr>
          <w:rFonts w:ascii="Arial" w:hAnsi="Arial" w:cs="Arial"/>
          <w:sz w:val="24"/>
          <w:szCs w:val="24"/>
          <w:lang w:val="en-IN"/>
        </w:rPr>
        <w:t xml:space="preserve">, replacing the independent exams, marking an important step in unifying the examination processes for these critical research areas. </w:t>
      </w:r>
    </w:p>
    <w:p w14:paraId="30CDDF54" w14:textId="77777777" w:rsidR="002F085C" w:rsidRPr="0039714F" w:rsidRDefault="002F085C" w:rsidP="002F085C">
      <w:pPr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  <w:r w:rsidRPr="0039714F">
        <w:rPr>
          <w:rFonts w:ascii="Arial" w:hAnsi="Arial" w:cs="Arial"/>
          <w:b/>
          <w:bCs/>
          <w:sz w:val="24"/>
          <w:szCs w:val="24"/>
          <w:lang w:val="en-IN"/>
        </w:rPr>
        <w:t>The stakeholders are requested to fill the feedback form at given link</w:t>
      </w:r>
      <w:r w:rsidR="00F065CD">
        <w:rPr>
          <w:rFonts w:ascii="Arial" w:hAnsi="Arial" w:cs="Arial"/>
          <w:b/>
          <w:bCs/>
          <w:sz w:val="24"/>
          <w:szCs w:val="24"/>
          <w:lang w:val="en-IN"/>
        </w:rPr>
        <w:t>. The Link will be live from 8</w:t>
      </w:r>
      <w:r w:rsidR="00F065CD" w:rsidRPr="00F065CD">
        <w:rPr>
          <w:rFonts w:ascii="Arial" w:hAnsi="Arial" w:cs="Arial"/>
          <w:b/>
          <w:bCs/>
          <w:sz w:val="24"/>
          <w:szCs w:val="24"/>
          <w:vertAlign w:val="superscript"/>
          <w:lang w:val="en-IN"/>
        </w:rPr>
        <w:t>th</w:t>
      </w:r>
      <w:r w:rsidR="00F065CD">
        <w:rPr>
          <w:rFonts w:ascii="Arial" w:hAnsi="Arial" w:cs="Arial"/>
          <w:b/>
          <w:bCs/>
          <w:sz w:val="24"/>
          <w:szCs w:val="24"/>
          <w:lang w:val="en-IN"/>
        </w:rPr>
        <w:t xml:space="preserve"> May 2025 to 7</w:t>
      </w:r>
      <w:r w:rsidR="00F065CD" w:rsidRPr="00F065CD">
        <w:rPr>
          <w:rFonts w:ascii="Arial" w:hAnsi="Arial" w:cs="Arial"/>
          <w:b/>
          <w:bCs/>
          <w:sz w:val="24"/>
          <w:szCs w:val="24"/>
          <w:vertAlign w:val="superscript"/>
          <w:lang w:val="en-IN"/>
        </w:rPr>
        <w:t>th</w:t>
      </w:r>
      <w:r w:rsidR="00F065CD">
        <w:rPr>
          <w:rFonts w:ascii="Arial" w:hAnsi="Arial" w:cs="Arial"/>
          <w:b/>
          <w:bCs/>
          <w:sz w:val="24"/>
          <w:szCs w:val="24"/>
          <w:lang w:val="en-IN"/>
        </w:rPr>
        <w:t xml:space="preserve"> June 2025.</w:t>
      </w:r>
      <w:r w:rsidRPr="0039714F">
        <w:rPr>
          <w:rFonts w:ascii="Arial" w:hAnsi="Arial" w:cs="Arial"/>
          <w:b/>
          <w:bCs/>
          <w:sz w:val="24"/>
          <w:szCs w:val="24"/>
          <w:lang w:val="en-IN"/>
        </w:rPr>
        <w:t xml:space="preserve"> More than one feedback by the same person will not be entertained. </w:t>
      </w:r>
    </w:p>
    <w:p w14:paraId="64FD6797" w14:textId="77777777" w:rsidR="008F38F8" w:rsidRDefault="008F38F8">
      <w:pPr>
        <w:rPr>
          <w:rFonts w:ascii="Arial" w:hAnsi="Arial" w:cs="Arial"/>
        </w:rPr>
      </w:pPr>
    </w:p>
    <w:p w14:paraId="3A3C3164" w14:textId="77777777" w:rsidR="00843AAC" w:rsidRDefault="00843AAC">
      <w:pPr>
        <w:rPr>
          <w:rFonts w:ascii="Arial" w:hAnsi="Arial" w:cs="Arial"/>
        </w:rPr>
      </w:pPr>
    </w:p>
    <w:p w14:paraId="4ED0B561" w14:textId="1550AA6A" w:rsidR="00843AAC" w:rsidRPr="00843AAC" w:rsidRDefault="00843AAC" w:rsidP="00843AAC">
      <w:pPr>
        <w:pStyle w:val="NoSpacing"/>
        <w:jc w:val="right"/>
        <w:rPr>
          <w:rFonts w:ascii="Arial Narrow" w:hAnsi="Arial Narrow" w:cs="Arial"/>
          <w:sz w:val="28"/>
          <w:szCs w:val="24"/>
        </w:rPr>
      </w:pPr>
      <w:r w:rsidRPr="00843AAC">
        <w:rPr>
          <w:rFonts w:ascii="Arial Narrow" w:hAnsi="Arial Narrow" w:cs="Arial"/>
          <w:sz w:val="28"/>
          <w:szCs w:val="24"/>
        </w:rPr>
        <w:t>Sr.</w:t>
      </w:r>
      <w:r>
        <w:rPr>
          <w:rFonts w:ascii="Arial Narrow" w:hAnsi="Arial Narrow" w:cs="Arial"/>
          <w:sz w:val="28"/>
          <w:szCs w:val="24"/>
        </w:rPr>
        <w:t xml:space="preserve"> </w:t>
      </w:r>
      <w:r w:rsidRPr="00843AAC">
        <w:rPr>
          <w:rFonts w:ascii="Arial Narrow" w:hAnsi="Arial Narrow" w:cs="Arial"/>
          <w:sz w:val="28"/>
          <w:szCs w:val="24"/>
        </w:rPr>
        <w:t>Deputy Secretary</w:t>
      </w:r>
    </w:p>
    <w:p w14:paraId="5CABEDBD" w14:textId="650BE09E" w:rsidR="00843AAC" w:rsidRPr="00843AAC" w:rsidRDefault="00843AAC" w:rsidP="00843AAC">
      <w:pPr>
        <w:pStyle w:val="NoSpacing"/>
        <w:jc w:val="right"/>
        <w:rPr>
          <w:rFonts w:ascii="Arial Narrow" w:hAnsi="Arial Narrow" w:cs="Arial"/>
          <w:sz w:val="28"/>
          <w:szCs w:val="24"/>
        </w:rPr>
      </w:pPr>
      <w:r w:rsidRPr="00843AAC">
        <w:rPr>
          <w:rFonts w:ascii="Arial Narrow" w:hAnsi="Arial Narrow" w:cs="Arial"/>
          <w:sz w:val="28"/>
          <w:szCs w:val="24"/>
        </w:rPr>
        <w:t>Exam Unit</w:t>
      </w:r>
    </w:p>
    <w:p w14:paraId="1EC45913" w14:textId="4095E660" w:rsidR="00843AAC" w:rsidRPr="00843AAC" w:rsidRDefault="00843AAC" w:rsidP="00843AAC">
      <w:pPr>
        <w:pStyle w:val="NoSpacing"/>
        <w:jc w:val="right"/>
        <w:rPr>
          <w:rFonts w:ascii="Arial Narrow" w:hAnsi="Arial Narrow" w:cs="Arial"/>
          <w:sz w:val="28"/>
          <w:szCs w:val="24"/>
        </w:rPr>
      </w:pPr>
      <w:r w:rsidRPr="00843AAC">
        <w:rPr>
          <w:rFonts w:ascii="Arial Narrow" w:hAnsi="Arial Narrow" w:cs="Arial"/>
          <w:sz w:val="28"/>
          <w:szCs w:val="24"/>
        </w:rPr>
        <w:t>CSIR-HRDG</w:t>
      </w:r>
    </w:p>
    <w:sectPr w:rsidR="00843AAC" w:rsidRPr="00843AAC" w:rsidSect="00843AAC">
      <w:pgSz w:w="12240" w:h="15840"/>
      <w:pgMar w:top="284" w:right="104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F8"/>
    <w:rsid w:val="000B175B"/>
    <w:rsid w:val="00106673"/>
    <w:rsid w:val="001731BA"/>
    <w:rsid w:val="00185950"/>
    <w:rsid w:val="002F085C"/>
    <w:rsid w:val="00311505"/>
    <w:rsid w:val="0039714F"/>
    <w:rsid w:val="00471050"/>
    <w:rsid w:val="00476212"/>
    <w:rsid w:val="00843AAC"/>
    <w:rsid w:val="008F38F8"/>
    <w:rsid w:val="00930B91"/>
    <w:rsid w:val="009963E0"/>
    <w:rsid w:val="00A605F8"/>
    <w:rsid w:val="00B16567"/>
    <w:rsid w:val="00C04F2B"/>
    <w:rsid w:val="00DA74F0"/>
    <w:rsid w:val="00DD71B0"/>
    <w:rsid w:val="00E26C46"/>
    <w:rsid w:val="00F065CD"/>
    <w:rsid w:val="00F4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648C"/>
  <w15:docId w15:val="{0568D224-FC0A-43F6-BF05-842FB0D2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5C"/>
    <w:pPr>
      <w:spacing w:after="200" w:line="276" w:lineRule="auto"/>
    </w:pPr>
    <w:rPr>
      <w:rFonts w:eastAsiaTheme="minorEastAsia"/>
      <w:kern w:val="0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8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36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8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29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8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5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8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1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8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1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8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8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8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8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8F8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8F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8F8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8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8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8F38F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8F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8F38F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F38F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1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8F3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8F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1"/>
      <w:lang w:val="en-IN"/>
    </w:rPr>
  </w:style>
  <w:style w:type="character" w:styleId="IntenseEmphasis">
    <w:name w:val="Intense Emphasis"/>
    <w:basedOn w:val="DefaultParagraphFont"/>
    <w:uiPriority w:val="21"/>
    <w:qFormat/>
    <w:rsid w:val="008F38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8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8F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43AAC"/>
    <w:pPr>
      <w:spacing w:after="0" w:line="240" w:lineRule="auto"/>
    </w:pPr>
    <w:rPr>
      <w:rFonts w:eastAsiaTheme="minorEastAsia"/>
      <w:kern w:val="0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Singh</dc:creator>
  <cp:keywords/>
  <dc:description/>
  <cp:lastModifiedBy>Nita Singh</cp:lastModifiedBy>
  <cp:revision>2</cp:revision>
  <cp:lastPrinted>2025-05-07T05:16:00Z</cp:lastPrinted>
  <dcterms:created xsi:type="dcterms:W3CDTF">2025-05-07T05:31:00Z</dcterms:created>
  <dcterms:modified xsi:type="dcterms:W3CDTF">2025-05-07T05:31:00Z</dcterms:modified>
</cp:coreProperties>
</file>