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20" w:rsidRPr="00E86BBD" w:rsidRDefault="00033820" w:rsidP="00033820">
      <w:pPr>
        <w:pStyle w:val="NoSpacing"/>
        <w:jc w:val="center"/>
        <w:rPr>
          <w:rFonts w:ascii="Times New Roman" w:hAnsi="Times New Roman" w:cs="Times New Roman"/>
          <w:sz w:val="24"/>
        </w:rPr>
      </w:pPr>
      <w:bookmarkStart w:id="0" w:name="_GoBack"/>
      <w:bookmarkEnd w:id="0"/>
      <w:r w:rsidRPr="00E86BBD">
        <w:rPr>
          <w:rFonts w:ascii="Times New Roman" w:hAnsi="Times New Roman" w:cs="Times New Roman"/>
          <w:sz w:val="24"/>
        </w:rPr>
        <w:t>No. BT/A.09/001/2016</w:t>
      </w:r>
    </w:p>
    <w:p w:rsidR="00033820" w:rsidRPr="00E86BBD" w:rsidRDefault="00A72062" w:rsidP="00033820">
      <w:pPr>
        <w:pStyle w:val="NoSpacing"/>
        <w:jc w:val="center"/>
        <w:rPr>
          <w:rFonts w:ascii="Times New Roman" w:hAnsi="Times New Roman" w:cs="Times New Roman"/>
          <w:sz w:val="24"/>
        </w:rPr>
      </w:pPr>
      <w:r w:rsidRPr="00E86BBD">
        <w:rPr>
          <w:rFonts w:ascii="Times New Roman" w:hAnsi="Times New Roman" w:cs="Times New Roman"/>
          <w:sz w:val="24"/>
        </w:rPr>
        <w:t>Government</w:t>
      </w:r>
      <w:r w:rsidR="00033820" w:rsidRPr="00E86BBD">
        <w:rPr>
          <w:rFonts w:ascii="Times New Roman" w:hAnsi="Times New Roman" w:cs="Times New Roman"/>
          <w:sz w:val="24"/>
        </w:rPr>
        <w:t xml:space="preserve"> of India</w:t>
      </w:r>
    </w:p>
    <w:p w:rsidR="00033820" w:rsidRPr="00E86BBD" w:rsidRDefault="00033820" w:rsidP="00033820">
      <w:pPr>
        <w:pStyle w:val="NoSpacing"/>
        <w:jc w:val="center"/>
        <w:rPr>
          <w:rFonts w:ascii="Times New Roman" w:hAnsi="Times New Roman" w:cs="Times New Roman"/>
          <w:sz w:val="24"/>
        </w:rPr>
      </w:pPr>
      <w:r w:rsidRPr="00E86BBD">
        <w:rPr>
          <w:rFonts w:ascii="Times New Roman" w:hAnsi="Times New Roman" w:cs="Times New Roman"/>
          <w:sz w:val="24"/>
        </w:rPr>
        <w:t>Ministry of Science &amp; Technology</w:t>
      </w:r>
    </w:p>
    <w:p w:rsidR="00033820" w:rsidRPr="00E86BBD" w:rsidRDefault="00B16360" w:rsidP="00A72062">
      <w:pPr>
        <w:pStyle w:val="NoSpacing"/>
        <w:jc w:val="center"/>
        <w:rPr>
          <w:rFonts w:ascii="Times New Roman" w:hAnsi="Times New Roman" w:cs="Times New Roman"/>
          <w:sz w:val="24"/>
        </w:rPr>
      </w:pPr>
      <w:r w:rsidRPr="00E86BBD">
        <w:rPr>
          <w:rFonts w:ascii="Times New Roman" w:hAnsi="Times New Roman" w:cs="Times New Roman"/>
          <w:sz w:val="24"/>
        </w:rPr>
        <w:t>Department o</w:t>
      </w:r>
      <w:r w:rsidR="00A72062" w:rsidRPr="00E86BBD">
        <w:rPr>
          <w:rFonts w:ascii="Times New Roman" w:hAnsi="Times New Roman" w:cs="Times New Roman"/>
          <w:sz w:val="24"/>
        </w:rPr>
        <w:t>f Biotechnology</w:t>
      </w:r>
    </w:p>
    <w:p w:rsidR="00033820" w:rsidRPr="00E86BBD" w:rsidRDefault="00B16360" w:rsidP="00033820">
      <w:pPr>
        <w:pStyle w:val="NoSpacing"/>
        <w:jc w:val="right"/>
        <w:rPr>
          <w:rFonts w:ascii="Times New Roman" w:hAnsi="Times New Roman" w:cs="Times New Roman"/>
          <w:sz w:val="24"/>
        </w:rPr>
      </w:pPr>
      <w:r w:rsidRPr="00E86BBD">
        <w:rPr>
          <w:rFonts w:ascii="Times New Roman" w:hAnsi="Times New Roman" w:cs="Times New Roman"/>
          <w:sz w:val="24"/>
        </w:rPr>
        <w:t>R.No.518, Block 3, 5</w:t>
      </w:r>
      <w:r w:rsidRPr="00E86BBD">
        <w:rPr>
          <w:rFonts w:ascii="Times New Roman" w:hAnsi="Times New Roman" w:cs="Times New Roman"/>
          <w:sz w:val="24"/>
          <w:vertAlign w:val="superscript"/>
        </w:rPr>
        <w:t>th</w:t>
      </w:r>
      <w:r w:rsidRPr="00E86BBD">
        <w:rPr>
          <w:rFonts w:ascii="Times New Roman" w:hAnsi="Times New Roman" w:cs="Times New Roman"/>
          <w:sz w:val="24"/>
        </w:rPr>
        <w:t xml:space="preserve"> Floor</w:t>
      </w:r>
      <w:r w:rsidR="00033820" w:rsidRPr="00E86BBD">
        <w:rPr>
          <w:rFonts w:ascii="Times New Roman" w:hAnsi="Times New Roman" w:cs="Times New Roman"/>
          <w:sz w:val="24"/>
        </w:rPr>
        <w:t>,</w:t>
      </w:r>
    </w:p>
    <w:p w:rsidR="00A72062" w:rsidRPr="00E86BBD" w:rsidRDefault="00033820" w:rsidP="00033820">
      <w:pPr>
        <w:pStyle w:val="NoSpacing"/>
        <w:tabs>
          <w:tab w:val="left" w:pos="6060"/>
          <w:tab w:val="right" w:pos="8640"/>
        </w:tabs>
        <w:jc w:val="right"/>
        <w:rPr>
          <w:rFonts w:ascii="Times New Roman" w:hAnsi="Times New Roman" w:cs="Times New Roman"/>
          <w:sz w:val="24"/>
        </w:rPr>
      </w:pPr>
      <w:r w:rsidRPr="00E86BBD">
        <w:rPr>
          <w:rFonts w:ascii="Times New Roman" w:hAnsi="Times New Roman" w:cs="Times New Roman"/>
          <w:sz w:val="24"/>
        </w:rPr>
        <w:tab/>
        <w:t xml:space="preserve"> CGO Complex, Lod</w:t>
      </w:r>
      <w:r w:rsidR="00A72062" w:rsidRPr="00E86BBD">
        <w:rPr>
          <w:rFonts w:ascii="Times New Roman" w:hAnsi="Times New Roman" w:cs="Times New Roman"/>
          <w:sz w:val="24"/>
        </w:rPr>
        <w:t>hi</w:t>
      </w:r>
      <w:r w:rsidRPr="00E86BBD">
        <w:rPr>
          <w:rFonts w:ascii="Times New Roman" w:hAnsi="Times New Roman" w:cs="Times New Roman"/>
          <w:sz w:val="24"/>
        </w:rPr>
        <w:t xml:space="preserve"> Road, </w:t>
      </w:r>
    </w:p>
    <w:p w:rsidR="00033820" w:rsidRPr="00E86BBD" w:rsidRDefault="00033820" w:rsidP="00033820">
      <w:pPr>
        <w:pStyle w:val="NoSpacing"/>
        <w:tabs>
          <w:tab w:val="left" w:pos="6060"/>
          <w:tab w:val="right" w:pos="8640"/>
        </w:tabs>
        <w:jc w:val="right"/>
        <w:rPr>
          <w:rFonts w:ascii="Times New Roman" w:hAnsi="Times New Roman" w:cs="Times New Roman"/>
          <w:sz w:val="24"/>
        </w:rPr>
      </w:pPr>
      <w:r w:rsidRPr="00E86BBD">
        <w:rPr>
          <w:rFonts w:ascii="Times New Roman" w:hAnsi="Times New Roman" w:cs="Times New Roman"/>
          <w:sz w:val="24"/>
        </w:rPr>
        <w:t>New Delhi-110003</w:t>
      </w:r>
    </w:p>
    <w:p w:rsidR="00E30829" w:rsidRPr="00E86BBD" w:rsidRDefault="00E30829" w:rsidP="00033820">
      <w:pPr>
        <w:pStyle w:val="NoSpacing"/>
        <w:jc w:val="right"/>
        <w:rPr>
          <w:rFonts w:ascii="Times New Roman" w:hAnsi="Times New Roman" w:cs="Times New Roman"/>
          <w:sz w:val="24"/>
        </w:rPr>
      </w:pPr>
    </w:p>
    <w:p w:rsidR="00033820" w:rsidRPr="00E86BBD" w:rsidRDefault="0021301E" w:rsidP="00033820">
      <w:pPr>
        <w:pStyle w:val="NoSpacing"/>
        <w:jc w:val="right"/>
        <w:rPr>
          <w:rFonts w:ascii="Times New Roman" w:hAnsi="Times New Roman" w:cs="Times New Roman"/>
          <w:sz w:val="24"/>
        </w:rPr>
      </w:pPr>
      <w:r w:rsidRPr="00E86BBD">
        <w:rPr>
          <w:rFonts w:ascii="Times New Roman" w:hAnsi="Times New Roman" w:cs="Times New Roman"/>
          <w:sz w:val="24"/>
        </w:rPr>
        <w:t>Dated</w:t>
      </w:r>
      <w:r w:rsidR="007263B6">
        <w:rPr>
          <w:rFonts w:ascii="Times New Roman" w:hAnsi="Times New Roman" w:cs="Times New Roman"/>
          <w:sz w:val="24"/>
        </w:rPr>
        <w:t>: 23.11.2017</w:t>
      </w:r>
    </w:p>
    <w:p w:rsidR="00D50710" w:rsidRPr="00E86BBD" w:rsidRDefault="00D50710" w:rsidP="00033820">
      <w:pPr>
        <w:pStyle w:val="NoSpacing"/>
        <w:rPr>
          <w:rFonts w:ascii="Times New Roman" w:hAnsi="Times New Roman" w:cs="Times New Roman"/>
          <w:sz w:val="24"/>
        </w:rPr>
      </w:pPr>
    </w:p>
    <w:p w:rsidR="00033820" w:rsidRPr="00E86BBD" w:rsidRDefault="00033820" w:rsidP="00033820">
      <w:pPr>
        <w:pStyle w:val="NoSpacing"/>
        <w:jc w:val="center"/>
        <w:rPr>
          <w:rFonts w:ascii="Times New Roman" w:hAnsi="Times New Roman" w:cs="Times New Roman"/>
          <w:b/>
          <w:sz w:val="24"/>
          <w:szCs w:val="24"/>
          <w:u w:val="single"/>
        </w:rPr>
      </w:pPr>
      <w:r w:rsidRPr="00E86BBD">
        <w:rPr>
          <w:rFonts w:ascii="Times New Roman" w:hAnsi="Times New Roman" w:cs="Times New Roman"/>
          <w:b/>
          <w:sz w:val="24"/>
          <w:szCs w:val="24"/>
          <w:u w:val="single"/>
        </w:rPr>
        <w:t>TENDER NOTICE</w:t>
      </w:r>
    </w:p>
    <w:p w:rsidR="00033820" w:rsidRPr="00E86BBD" w:rsidRDefault="00033820" w:rsidP="00033820">
      <w:pPr>
        <w:pStyle w:val="NoSpacing"/>
        <w:rPr>
          <w:rFonts w:ascii="Times New Roman" w:hAnsi="Times New Roman" w:cs="Times New Roman"/>
          <w:sz w:val="24"/>
        </w:rPr>
      </w:pPr>
    </w:p>
    <w:p w:rsidR="00033820" w:rsidRPr="00E86BBD" w:rsidRDefault="00033820" w:rsidP="002C3B7E">
      <w:pPr>
        <w:pStyle w:val="NoSpacing"/>
        <w:ind w:firstLine="360"/>
        <w:jc w:val="both"/>
        <w:rPr>
          <w:rFonts w:ascii="Times New Roman" w:hAnsi="Times New Roman" w:cs="Times New Roman"/>
          <w:sz w:val="24"/>
        </w:rPr>
      </w:pPr>
      <w:r w:rsidRPr="00E86BBD">
        <w:rPr>
          <w:rFonts w:ascii="Times New Roman" w:hAnsi="Times New Roman" w:cs="Times New Roman"/>
          <w:b/>
          <w:sz w:val="24"/>
        </w:rPr>
        <w:t>Subject:</w:t>
      </w:r>
      <w:r w:rsidRPr="00E86BBD">
        <w:rPr>
          <w:rFonts w:ascii="Times New Roman" w:hAnsi="Times New Roman" w:cs="Times New Roman"/>
          <w:b/>
          <w:sz w:val="24"/>
        </w:rPr>
        <w:tab/>
      </w:r>
      <w:r w:rsidRPr="00E86BBD">
        <w:rPr>
          <w:rFonts w:ascii="Times New Roman" w:hAnsi="Times New Roman" w:cs="Times New Roman"/>
          <w:b/>
          <w:sz w:val="24"/>
          <w:u w:val="single"/>
        </w:rPr>
        <w:t>Printing of Annual Report of the Department of Biotechnology for the year</w:t>
      </w:r>
      <w:r w:rsidRPr="00E86BBD">
        <w:rPr>
          <w:rFonts w:ascii="Times New Roman" w:hAnsi="Times New Roman" w:cs="Times New Roman"/>
          <w:b/>
          <w:sz w:val="24"/>
        </w:rPr>
        <w:tab/>
      </w:r>
      <w:r w:rsidRPr="00E86BBD">
        <w:rPr>
          <w:rFonts w:ascii="Times New Roman" w:hAnsi="Times New Roman" w:cs="Times New Roman"/>
          <w:b/>
          <w:sz w:val="24"/>
        </w:rPr>
        <w:tab/>
      </w:r>
      <w:r w:rsidRPr="00E86BBD">
        <w:rPr>
          <w:rFonts w:ascii="Times New Roman" w:hAnsi="Times New Roman" w:cs="Times New Roman"/>
          <w:b/>
          <w:sz w:val="24"/>
        </w:rPr>
        <w:tab/>
      </w:r>
      <w:r w:rsidR="008A1F15" w:rsidRPr="00E86BBD">
        <w:rPr>
          <w:rFonts w:ascii="Times New Roman" w:hAnsi="Times New Roman" w:cs="Times New Roman"/>
          <w:b/>
          <w:sz w:val="24"/>
          <w:u w:val="single"/>
        </w:rPr>
        <w:t>2017-18</w:t>
      </w:r>
      <w:r w:rsidR="00D50710" w:rsidRPr="00E86BBD">
        <w:rPr>
          <w:rFonts w:ascii="Times New Roman" w:hAnsi="Times New Roman" w:cs="Times New Roman"/>
          <w:b/>
          <w:sz w:val="24"/>
          <w:u w:val="single"/>
        </w:rPr>
        <w:t xml:space="preserve"> – </w:t>
      </w:r>
      <w:r w:rsidR="00B16360" w:rsidRPr="00E86BBD">
        <w:rPr>
          <w:rFonts w:ascii="Times New Roman" w:hAnsi="Times New Roman" w:cs="Times New Roman"/>
          <w:b/>
          <w:sz w:val="24"/>
          <w:u w:val="single"/>
        </w:rPr>
        <w:t xml:space="preserve">Calling for Limited Tender Enquiries </w:t>
      </w:r>
      <w:r w:rsidR="00D50710" w:rsidRPr="00E86BBD">
        <w:rPr>
          <w:rFonts w:ascii="Times New Roman" w:hAnsi="Times New Roman" w:cs="Times New Roman"/>
          <w:b/>
          <w:sz w:val="24"/>
          <w:u w:val="single"/>
        </w:rPr>
        <w:t>Reg.</w:t>
      </w:r>
    </w:p>
    <w:p w:rsidR="00033820" w:rsidRPr="00E86BBD" w:rsidRDefault="00033820" w:rsidP="00033820">
      <w:pPr>
        <w:pStyle w:val="NoSpacing"/>
        <w:rPr>
          <w:rFonts w:ascii="Times New Roman" w:hAnsi="Times New Roman" w:cs="Times New Roman"/>
          <w:sz w:val="24"/>
        </w:rPr>
      </w:pP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Sir,</w:t>
      </w:r>
    </w:p>
    <w:p w:rsidR="002C3B7E" w:rsidRPr="00E86BBD" w:rsidRDefault="002C3B7E" w:rsidP="00033820">
      <w:pPr>
        <w:pStyle w:val="NoSpacing"/>
        <w:rPr>
          <w:rFonts w:ascii="Times New Roman" w:hAnsi="Times New Roman" w:cs="Times New Roman"/>
          <w:sz w:val="24"/>
        </w:rPr>
      </w:pPr>
    </w:p>
    <w:p w:rsidR="009A2B06" w:rsidRPr="00E86BBD" w:rsidRDefault="00033820" w:rsidP="009A2B06">
      <w:pPr>
        <w:pStyle w:val="NoSpacing"/>
        <w:jc w:val="both"/>
        <w:rPr>
          <w:rFonts w:ascii="Times New Roman" w:hAnsi="Times New Roman"/>
          <w:sz w:val="24"/>
        </w:rPr>
      </w:pPr>
      <w:r w:rsidRPr="00E86BBD">
        <w:rPr>
          <w:rFonts w:ascii="Times New Roman" w:hAnsi="Times New Roman" w:cs="Times New Roman"/>
          <w:sz w:val="24"/>
        </w:rPr>
        <w:tab/>
        <w:t>Sealed quotations are invited for the printing of the Annual Report of the Department of Bio</w:t>
      </w:r>
      <w:r w:rsidR="008A1F15" w:rsidRPr="00E86BBD">
        <w:rPr>
          <w:rFonts w:ascii="Times New Roman" w:hAnsi="Times New Roman" w:cs="Times New Roman"/>
          <w:sz w:val="24"/>
        </w:rPr>
        <w:t>technology for the year 2017-18</w:t>
      </w:r>
      <w:r w:rsidR="009A2B06" w:rsidRPr="00E86BBD">
        <w:rPr>
          <w:rFonts w:ascii="Times New Roman" w:hAnsi="Times New Roman" w:cs="Times New Roman"/>
          <w:sz w:val="24"/>
        </w:rPr>
        <w:t xml:space="preserve">.  </w:t>
      </w:r>
      <w:r w:rsidR="009A2B06" w:rsidRPr="00E86BBD">
        <w:rPr>
          <w:rFonts w:ascii="Times New Roman" w:hAnsi="Times New Roman"/>
          <w:sz w:val="24"/>
        </w:rPr>
        <w:t>The scope of work shall include printing of Annual Report in English and H</w:t>
      </w:r>
      <w:r w:rsidR="008A1F15" w:rsidRPr="00E86BBD">
        <w:rPr>
          <w:rFonts w:ascii="Times New Roman" w:hAnsi="Times New Roman"/>
          <w:sz w:val="24"/>
        </w:rPr>
        <w:t>indi for the financial year 2017-18</w:t>
      </w:r>
      <w:r w:rsidR="009A2B06" w:rsidRPr="00E86BBD">
        <w:rPr>
          <w:rFonts w:ascii="Times New Roman" w:hAnsi="Times New Roman"/>
          <w:sz w:val="24"/>
        </w:rPr>
        <w:t xml:space="preserve"> as per</w:t>
      </w:r>
      <w:r w:rsidR="00ED6EED" w:rsidRPr="00E86BBD">
        <w:rPr>
          <w:rFonts w:ascii="Times New Roman" w:hAnsi="Times New Roman"/>
          <w:sz w:val="24"/>
        </w:rPr>
        <w:t xml:space="preserve"> specifications given hereunder:</w:t>
      </w:r>
    </w:p>
    <w:p w:rsidR="00157AED" w:rsidRPr="00E86BBD" w:rsidRDefault="00157AED" w:rsidP="00157AED">
      <w:pPr>
        <w:pStyle w:val="ListParagraph"/>
        <w:ind w:left="0"/>
        <w:jc w:val="left"/>
        <w:rPr>
          <w:rFonts w:ascii="Times New Roman" w:hAnsi="Times New Roman"/>
          <w:sz w:val="24"/>
        </w:rPr>
      </w:pPr>
    </w:p>
    <w:p w:rsidR="00157AED" w:rsidRPr="00E86BBD" w:rsidRDefault="00157AED" w:rsidP="00157AED">
      <w:pPr>
        <w:pStyle w:val="ListParagraph"/>
        <w:numPr>
          <w:ilvl w:val="0"/>
          <w:numId w:val="3"/>
        </w:numPr>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 xml:space="preserve">Last date and time for receipt of </w:t>
      </w:r>
    </w:p>
    <w:p w:rsidR="00157AED" w:rsidRPr="00E86BBD" w:rsidRDefault="00157AED" w:rsidP="00157AED">
      <w:pPr>
        <w:pStyle w:val="ListParagraph"/>
        <w:ind w:left="1080"/>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Quotation</w:t>
      </w:r>
      <w:r w:rsidRPr="00E86BBD">
        <w:rPr>
          <w:rFonts w:ascii="Times New Roman" w:eastAsia="Times New Roman" w:hAnsi="Times New Roman" w:cs="Arial"/>
          <w:sz w:val="24"/>
          <w:szCs w:val="14"/>
        </w:rPr>
        <w:tab/>
      </w:r>
      <w:r w:rsidRPr="00E86BBD">
        <w:rPr>
          <w:rFonts w:ascii="Times New Roman" w:eastAsia="Times New Roman" w:hAnsi="Times New Roman" w:cs="Arial"/>
          <w:sz w:val="24"/>
          <w:szCs w:val="14"/>
        </w:rPr>
        <w:tab/>
      </w:r>
      <w:r w:rsidRPr="00E86BBD">
        <w:rPr>
          <w:rFonts w:ascii="Times New Roman" w:eastAsia="Times New Roman" w:hAnsi="Times New Roman" w:cs="Arial"/>
          <w:sz w:val="24"/>
          <w:szCs w:val="14"/>
        </w:rPr>
        <w:tab/>
      </w:r>
      <w:r w:rsidRPr="00E86BBD">
        <w:rPr>
          <w:rFonts w:ascii="Times New Roman" w:eastAsia="Times New Roman" w:hAnsi="Times New Roman" w:cs="Arial"/>
          <w:sz w:val="24"/>
          <w:szCs w:val="14"/>
        </w:rPr>
        <w:tab/>
      </w:r>
      <w:r w:rsidRPr="00E86BBD">
        <w:rPr>
          <w:rFonts w:ascii="Times New Roman" w:eastAsia="Times New Roman" w:hAnsi="Times New Roman" w:cs="Arial"/>
          <w:sz w:val="24"/>
          <w:szCs w:val="14"/>
        </w:rPr>
        <w:tab/>
      </w:r>
      <w:r w:rsidR="008A1F15" w:rsidRPr="00E86BBD">
        <w:rPr>
          <w:rFonts w:ascii="Times New Roman" w:eastAsia="Times New Roman" w:hAnsi="Times New Roman" w:cs="Arial"/>
          <w:sz w:val="24"/>
          <w:szCs w:val="14"/>
        </w:rPr>
        <w:t>:</w:t>
      </w:r>
      <w:r w:rsidR="008A1F15" w:rsidRPr="00E86BBD">
        <w:rPr>
          <w:rFonts w:ascii="Times New Roman" w:eastAsia="Times New Roman" w:hAnsi="Times New Roman" w:cs="Arial"/>
          <w:sz w:val="24"/>
          <w:szCs w:val="14"/>
        </w:rPr>
        <w:tab/>
      </w:r>
      <w:r w:rsidR="007263B6">
        <w:rPr>
          <w:rFonts w:ascii="Times New Roman" w:eastAsia="Times New Roman" w:hAnsi="Times New Roman" w:cs="Arial"/>
          <w:sz w:val="24"/>
          <w:szCs w:val="14"/>
        </w:rPr>
        <w:t>2</w:t>
      </w:r>
      <w:r w:rsidR="008A1F15" w:rsidRPr="00E86BBD">
        <w:rPr>
          <w:rFonts w:ascii="Times New Roman" w:eastAsia="Times New Roman" w:hAnsi="Times New Roman" w:cs="Arial"/>
          <w:sz w:val="24"/>
          <w:szCs w:val="14"/>
        </w:rPr>
        <w:t>.0</w:t>
      </w:r>
      <w:r w:rsidRPr="00E86BBD">
        <w:rPr>
          <w:rFonts w:ascii="Times New Roman" w:eastAsia="Times New Roman" w:hAnsi="Times New Roman" w:cs="Arial"/>
          <w:sz w:val="24"/>
          <w:szCs w:val="14"/>
        </w:rPr>
        <w:t xml:space="preserve">0 pm on </w:t>
      </w:r>
      <w:r w:rsidR="007263B6">
        <w:rPr>
          <w:rFonts w:ascii="Times New Roman" w:eastAsia="Times New Roman" w:hAnsi="Times New Roman" w:cs="Arial"/>
          <w:sz w:val="24"/>
          <w:szCs w:val="14"/>
        </w:rPr>
        <w:t>13.12.2017</w:t>
      </w:r>
    </w:p>
    <w:p w:rsidR="00157AED" w:rsidRPr="00E86BBD" w:rsidRDefault="00157AED" w:rsidP="00157AED">
      <w:pPr>
        <w:pStyle w:val="ListParagraph"/>
        <w:numPr>
          <w:ilvl w:val="0"/>
          <w:numId w:val="3"/>
        </w:numPr>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Date and time of opening of bids</w:t>
      </w:r>
      <w:r w:rsidRPr="00E86BBD">
        <w:rPr>
          <w:rFonts w:ascii="Times New Roman" w:eastAsia="Times New Roman" w:hAnsi="Times New Roman" w:cs="Arial"/>
          <w:sz w:val="24"/>
          <w:szCs w:val="14"/>
        </w:rPr>
        <w:tab/>
      </w:r>
      <w:r w:rsidRPr="00E86BBD">
        <w:rPr>
          <w:rFonts w:ascii="Times New Roman" w:eastAsia="Times New Roman" w:hAnsi="Times New Roman" w:cs="Arial"/>
          <w:sz w:val="24"/>
          <w:szCs w:val="14"/>
        </w:rPr>
        <w:tab/>
        <w:t>:</w:t>
      </w:r>
      <w:r w:rsidRPr="00E86BBD">
        <w:rPr>
          <w:rFonts w:ascii="Times New Roman" w:eastAsia="Times New Roman" w:hAnsi="Times New Roman" w:cs="Arial"/>
          <w:sz w:val="24"/>
          <w:szCs w:val="14"/>
        </w:rPr>
        <w:tab/>
      </w:r>
      <w:r w:rsidR="008A1F15" w:rsidRPr="00E86BBD">
        <w:rPr>
          <w:rFonts w:ascii="Times New Roman" w:eastAsia="Times New Roman" w:hAnsi="Times New Roman" w:cs="Arial"/>
          <w:sz w:val="24"/>
          <w:szCs w:val="14"/>
        </w:rPr>
        <w:t>3.3</w:t>
      </w:r>
      <w:r w:rsidRPr="00E86BBD">
        <w:rPr>
          <w:rFonts w:ascii="Times New Roman" w:eastAsia="Times New Roman" w:hAnsi="Times New Roman" w:cs="Arial"/>
          <w:sz w:val="24"/>
          <w:szCs w:val="14"/>
        </w:rPr>
        <w:t xml:space="preserve">0 pm on </w:t>
      </w:r>
      <w:r w:rsidR="007263B6">
        <w:rPr>
          <w:rFonts w:ascii="Times New Roman" w:eastAsia="Times New Roman" w:hAnsi="Times New Roman" w:cs="Arial"/>
          <w:sz w:val="24"/>
          <w:szCs w:val="14"/>
        </w:rPr>
        <w:t>13.12.2017</w:t>
      </w:r>
    </w:p>
    <w:p w:rsidR="00157AED" w:rsidRPr="007263B6" w:rsidRDefault="00157AED" w:rsidP="007263B6">
      <w:pPr>
        <w:pStyle w:val="ListParagraph"/>
        <w:numPr>
          <w:ilvl w:val="0"/>
          <w:numId w:val="3"/>
        </w:numPr>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Place</w:t>
      </w:r>
      <w:r w:rsidR="007263B6">
        <w:rPr>
          <w:rFonts w:ascii="Times New Roman" w:eastAsia="Times New Roman" w:hAnsi="Times New Roman" w:cs="Arial"/>
          <w:sz w:val="24"/>
          <w:szCs w:val="14"/>
        </w:rPr>
        <w:t xml:space="preserve"> of submitting quotations</w:t>
      </w:r>
      <w:r w:rsidR="007263B6">
        <w:rPr>
          <w:rFonts w:ascii="Times New Roman" w:eastAsia="Times New Roman" w:hAnsi="Times New Roman" w:cs="Arial"/>
          <w:sz w:val="24"/>
          <w:szCs w:val="14"/>
        </w:rPr>
        <w:tab/>
      </w:r>
      <w:r w:rsidR="007263B6">
        <w:rPr>
          <w:rFonts w:ascii="Times New Roman" w:eastAsia="Times New Roman" w:hAnsi="Times New Roman" w:cs="Arial"/>
          <w:sz w:val="24"/>
          <w:szCs w:val="14"/>
        </w:rPr>
        <w:tab/>
        <w:t>:</w:t>
      </w:r>
      <w:r w:rsidRPr="00E86BBD">
        <w:rPr>
          <w:rFonts w:ascii="Times New Roman" w:eastAsia="Times New Roman" w:hAnsi="Times New Roman" w:cs="Arial"/>
          <w:sz w:val="24"/>
          <w:szCs w:val="14"/>
        </w:rPr>
        <w:t xml:space="preserve"> </w:t>
      </w:r>
      <w:r w:rsidR="007263B6">
        <w:rPr>
          <w:rFonts w:ascii="Times New Roman" w:eastAsia="Times New Roman" w:hAnsi="Times New Roman" w:cs="Arial"/>
          <w:sz w:val="24"/>
          <w:szCs w:val="14"/>
        </w:rPr>
        <w:tab/>
      </w:r>
      <w:r w:rsidRPr="007263B6">
        <w:rPr>
          <w:rFonts w:ascii="Times New Roman" w:eastAsia="Times New Roman" w:hAnsi="Times New Roman" w:cs="Arial"/>
          <w:sz w:val="24"/>
          <w:szCs w:val="14"/>
        </w:rPr>
        <w:t>Department of Biotechnology,</w:t>
      </w:r>
    </w:p>
    <w:p w:rsidR="00157AED" w:rsidRPr="00E86BBD" w:rsidRDefault="00157AED" w:rsidP="00157AED">
      <w:pPr>
        <w:pStyle w:val="ListParagraph"/>
        <w:ind w:left="5760"/>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C.G.O.</w:t>
      </w:r>
      <w:r w:rsidR="00BC7268" w:rsidRPr="00E86BBD">
        <w:rPr>
          <w:rFonts w:ascii="Times New Roman" w:eastAsia="Times New Roman" w:hAnsi="Times New Roman" w:cs="Arial"/>
          <w:sz w:val="24"/>
          <w:szCs w:val="14"/>
        </w:rPr>
        <w:t xml:space="preserve"> </w:t>
      </w:r>
      <w:r w:rsidRPr="00E86BBD">
        <w:rPr>
          <w:rFonts w:ascii="Times New Roman" w:eastAsia="Times New Roman" w:hAnsi="Times New Roman" w:cs="Arial"/>
          <w:sz w:val="24"/>
          <w:szCs w:val="14"/>
        </w:rPr>
        <w:t>Complex, Lodhi Road,</w:t>
      </w:r>
    </w:p>
    <w:p w:rsidR="00157AED" w:rsidRPr="00E86BBD" w:rsidRDefault="00157AED" w:rsidP="00157AED">
      <w:pPr>
        <w:pStyle w:val="ListParagraph"/>
        <w:ind w:left="5760"/>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New Delhi – 110003</w:t>
      </w:r>
    </w:p>
    <w:p w:rsidR="00157AED" w:rsidRPr="00E86BBD" w:rsidRDefault="00157AED" w:rsidP="00157AED">
      <w:pPr>
        <w:pStyle w:val="ListParagraph"/>
        <w:ind w:left="5760"/>
        <w:jc w:val="left"/>
        <w:rPr>
          <w:rFonts w:ascii="Times New Roman" w:eastAsia="Times New Roman" w:hAnsi="Times New Roman" w:cs="Arial"/>
          <w:sz w:val="24"/>
          <w:szCs w:val="14"/>
        </w:rPr>
      </w:pPr>
      <w:r w:rsidRPr="00E86BBD">
        <w:rPr>
          <w:rFonts w:ascii="Times New Roman" w:eastAsia="Times New Roman" w:hAnsi="Times New Roman" w:cs="Arial"/>
          <w:sz w:val="24"/>
          <w:szCs w:val="14"/>
        </w:rPr>
        <w:t>Ph:011-24361822</w:t>
      </w:r>
    </w:p>
    <w:p w:rsidR="00157AED" w:rsidRPr="00E86BBD" w:rsidRDefault="00157AED" w:rsidP="00157AED">
      <w:pPr>
        <w:jc w:val="both"/>
        <w:rPr>
          <w:rFonts w:ascii="Times New Roman" w:eastAsia="Times New Roman" w:hAnsi="Times New Roman" w:cs="Arial"/>
          <w:sz w:val="24"/>
          <w:szCs w:val="28"/>
        </w:rPr>
      </w:pPr>
      <w:r w:rsidRPr="00E86BBD">
        <w:rPr>
          <w:rFonts w:ascii="Times New Roman" w:eastAsia="Times New Roman" w:hAnsi="Times New Roman" w:cs="Arial"/>
          <w:sz w:val="24"/>
          <w:szCs w:val="28"/>
        </w:rPr>
        <w:t>Specification:</w:t>
      </w:r>
      <w:r w:rsidR="00EF1A5F">
        <w:rPr>
          <w:rFonts w:ascii="Times New Roman" w:eastAsia="Times New Roman" w:hAnsi="Times New Roman" w:cs="Arial"/>
          <w:sz w:val="24"/>
          <w:szCs w:val="28"/>
        </w:rPr>
        <w:t xml:space="preserve"> (Annexure-I) </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i)</w:t>
      </w:r>
      <w:r w:rsidRPr="00E86BBD">
        <w:rPr>
          <w:rFonts w:ascii="Times New Roman" w:hAnsi="Times New Roman" w:cs="Times New Roman"/>
          <w:sz w:val="24"/>
        </w:rPr>
        <w:tab/>
        <w:t xml:space="preserve">Size of report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w:t>
      </w:r>
      <w:r w:rsidRPr="00E86BBD">
        <w:rPr>
          <w:rFonts w:ascii="Times New Roman" w:hAnsi="Times New Roman" w:cs="Times New Roman"/>
          <w:sz w:val="24"/>
        </w:rPr>
        <w:tab/>
        <w:t>8.5” X 11”</w:t>
      </w:r>
    </w:p>
    <w:p w:rsidR="00033820" w:rsidRPr="00E86BBD" w:rsidRDefault="00033820" w:rsidP="00EF1A5F">
      <w:pPr>
        <w:pStyle w:val="NoSpacing"/>
        <w:rPr>
          <w:rFonts w:ascii="Times New Roman" w:hAnsi="Times New Roman" w:cs="Times New Roman"/>
          <w:sz w:val="24"/>
        </w:rPr>
      </w:pPr>
      <w:r w:rsidRPr="00E86BBD">
        <w:rPr>
          <w:rFonts w:ascii="Times New Roman" w:hAnsi="Times New Roman" w:cs="Times New Roman"/>
          <w:sz w:val="24"/>
        </w:rPr>
        <w:t>ii)</w:t>
      </w:r>
      <w:r w:rsidRPr="00E86BBD">
        <w:rPr>
          <w:rFonts w:ascii="Times New Roman" w:hAnsi="Times New Roman" w:cs="Times New Roman"/>
          <w:sz w:val="24"/>
        </w:rPr>
        <w:tab/>
        <w:t xml:space="preserve">No. of copies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English 2500 &amp; Hindi 1000 copies along</w:t>
      </w:r>
      <w:r w:rsidR="00157AED" w:rsidRPr="00E86BBD">
        <w:rPr>
          <w:rFonts w:ascii="Times New Roman" w:hAnsi="Times New Roman" w:cs="Times New Roman"/>
          <w:sz w:val="24"/>
        </w:rPr>
        <w:t xml:space="preserve"> </w:t>
      </w:r>
      <w:r w:rsidRPr="00E86BBD">
        <w:rPr>
          <w:rFonts w:ascii="Times New Roman" w:hAnsi="Times New Roman" w:cs="Times New Roman"/>
          <w:sz w:val="24"/>
        </w:rPr>
        <w:t xml:space="preserve">with </w:t>
      </w:r>
      <w:r w:rsidR="00EF1A5F" w:rsidRPr="00E86BBD">
        <w:rPr>
          <w:rFonts w:ascii="Times New Roman" w:hAnsi="Times New Roman" w:cs="Times New Roman"/>
          <w:sz w:val="24"/>
        </w:rPr>
        <w:t>500</w:t>
      </w:r>
    </w:p>
    <w:p w:rsidR="00033820" w:rsidRPr="00E86BBD" w:rsidRDefault="00033820" w:rsidP="00EF1A5F">
      <w:pPr>
        <w:pStyle w:val="NoSpacing"/>
        <w:rPr>
          <w:rFonts w:ascii="Times New Roman" w:hAnsi="Times New Roman" w:cs="Times New Roman"/>
          <w:sz w:val="24"/>
        </w:rPr>
      </w:pP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C</w:t>
      </w:r>
      <w:r w:rsidR="00A72062" w:rsidRPr="00E86BBD">
        <w:rPr>
          <w:rFonts w:ascii="Times New Roman" w:hAnsi="Times New Roman" w:cs="Times New Roman"/>
          <w:sz w:val="24"/>
        </w:rPr>
        <w:t>Ds in English and 50 in Hindi (</w:t>
      </w:r>
      <w:r w:rsidRPr="00E86BBD">
        <w:rPr>
          <w:rFonts w:ascii="Times New Roman" w:hAnsi="Times New Roman" w:cs="Times New Roman"/>
          <w:sz w:val="24"/>
        </w:rPr>
        <w:t xml:space="preserve">CD &amp; CD </w:t>
      </w:r>
      <w:r w:rsidR="00EF1A5F" w:rsidRPr="00E86BBD">
        <w:rPr>
          <w:rFonts w:ascii="Times New Roman" w:hAnsi="Times New Roman" w:cs="Times New Roman"/>
          <w:sz w:val="24"/>
        </w:rPr>
        <w:t>covers</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should be properly labelled)</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iii)</w:t>
      </w:r>
      <w:r w:rsidRPr="00E86BBD">
        <w:rPr>
          <w:rFonts w:ascii="Times New Roman" w:hAnsi="Times New Roman" w:cs="Times New Roman"/>
          <w:sz w:val="24"/>
        </w:rPr>
        <w:tab/>
        <w:t xml:space="preserve">No. of pages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200 pages (approx).</w:t>
      </w:r>
    </w:p>
    <w:p w:rsidR="00033820" w:rsidRPr="00E86BBD" w:rsidRDefault="003429A5" w:rsidP="00033820">
      <w:pPr>
        <w:pStyle w:val="NoSpacing"/>
        <w:rPr>
          <w:rFonts w:ascii="Times New Roman" w:hAnsi="Times New Roman" w:cs="Times New Roman"/>
          <w:sz w:val="24"/>
        </w:rPr>
      </w:pPr>
      <w:r w:rsidRPr="00E86BBD">
        <w:rPr>
          <w:rFonts w:ascii="Times New Roman" w:hAnsi="Times New Roman" w:cs="Times New Roman"/>
          <w:sz w:val="24"/>
        </w:rPr>
        <w:t>iv)</w:t>
      </w:r>
      <w:r w:rsidRPr="00E86BBD">
        <w:rPr>
          <w:rFonts w:ascii="Times New Roman" w:hAnsi="Times New Roman" w:cs="Times New Roman"/>
          <w:sz w:val="24"/>
        </w:rPr>
        <w:tab/>
        <w:t xml:space="preserve">Photographs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120 (Approx.)</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v)</w:t>
      </w:r>
      <w:r w:rsidRPr="00E86BBD">
        <w:rPr>
          <w:rFonts w:ascii="Times New Roman" w:hAnsi="Times New Roman" w:cs="Times New Roman"/>
          <w:sz w:val="24"/>
        </w:rPr>
        <w:tab/>
        <w:t xml:space="preserve">Colour of cover page </w:t>
      </w:r>
      <w:r w:rsidRPr="00E86BBD">
        <w:rPr>
          <w:rFonts w:ascii="Times New Roman" w:hAnsi="Times New Roman" w:cs="Times New Roman"/>
          <w:sz w:val="24"/>
        </w:rPr>
        <w:tab/>
      </w:r>
      <w:r w:rsidRPr="00E86BBD">
        <w:rPr>
          <w:rFonts w:ascii="Times New Roman" w:hAnsi="Times New Roman" w:cs="Times New Roman"/>
          <w:sz w:val="24"/>
        </w:rPr>
        <w:tab/>
        <w:t>:</w:t>
      </w:r>
      <w:r w:rsidRPr="00E86BBD">
        <w:rPr>
          <w:rFonts w:ascii="Times New Roman" w:hAnsi="Times New Roman" w:cs="Times New Roman"/>
          <w:sz w:val="24"/>
        </w:rPr>
        <w:tab/>
        <w:t>Four colour</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vi)</w:t>
      </w:r>
      <w:r w:rsidRPr="00E86BBD">
        <w:rPr>
          <w:rFonts w:ascii="Times New Roman" w:hAnsi="Times New Roman" w:cs="Times New Roman"/>
          <w:sz w:val="24"/>
        </w:rPr>
        <w:tab/>
        <w:t>Colour of text</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Four colour</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vii)</w:t>
      </w:r>
      <w:r w:rsidRPr="00E86BBD">
        <w:rPr>
          <w:rFonts w:ascii="Times New Roman" w:hAnsi="Times New Roman" w:cs="Times New Roman"/>
          <w:sz w:val="24"/>
        </w:rPr>
        <w:tab/>
        <w:t xml:space="preserve">Lamination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Cover page only.</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viii)</w:t>
      </w:r>
      <w:r w:rsidRPr="00E86BBD">
        <w:rPr>
          <w:rFonts w:ascii="Times New Roman" w:hAnsi="Times New Roman" w:cs="Times New Roman"/>
          <w:sz w:val="24"/>
        </w:rPr>
        <w:tab/>
        <w:t xml:space="preserve">Stitching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Side stitching.</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ix)</w:t>
      </w:r>
      <w:r w:rsidRPr="00E86BBD">
        <w:rPr>
          <w:rFonts w:ascii="Times New Roman" w:hAnsi="Times New Roman" w:cs="Times New Roman"/>
          <w:sz w:val="24"/>
        </w:rPr>
        <w:tab/>
        <w:t xml:space="preserve">Language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w:t>
      </w:r>
      <w:r w:rsidRPr="00E86BBD">
        <w:rPr>
          <w:rFonts w:ascii="Times New Roman" w:hAnsi="Times New Roman" w:cs="Times New Roman"/>
          <w:sz w:val="24"/>
        </w:rPr>
        <w:tab/>
        <w:t>English &amp; Hindi</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x)</w:t>
      </w:r>
      <w:r w:rsidRPr="00E86BBD">
        <w:rPr>
          <w:rFonts w:ascii="Times New Roman" w:hAnsi="Times New Roman" w:cs="Times New Roman"/>
          <w:sz w:val="24"/>
        </w:rPr>
        <w:tab/>
        <w:t xml:space="preserve">Paper to be used </w:t>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110 GSM Mat Finish</w:t>
      </w:r>
      <w:r w:rsidR="00DC5019" w:rsidRPr="00E86BBD">
        <w:rPr>
          <w:rFonts w:ascii="Times New Roman" w:hAnsi="Times New Roman" w:cs="Times New Roman"/>
          <w:sz w:val="24"/>
        </w:rPr>
        <w:t xml:space="preserve"> </w:t>
      </w:r>
      <w:r w:rsidRPr="00E86BBD">
        <w:rPr>
          <w:rFonts w:ascii="Times New Roman" w:hAnsi="Times New Roman" w:cs="Times New Roman"/>
          <w:sz w:val="24"/>
        </w:rPr>
        <w:t xml:space="preserve">for text and </w:t>
      </w:r>
    </w:p>
    <w:p w:rsidR="00033820" w:rsidRPr="00E86BBD" w:rsidRDefault="00033820" w:rsidP="00033820">
      <w:pPr>
        <w:pStyle w:val="NoSpacing"/>
        <w:rPr>
          <w:rFonts w:ascii="Times New Roman" w:hAnsi="Times New Roman" w:cs="Times New Roman"/>
          <w:sz w:val="24"/>
        </w:rPr>
      </w:pP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300 GSM Mat</w:t>
      </w:r>
      <w:r w:rsidR="00DC5019" w:rsidRPr="00E86BBD">
        <w:rPr>
          <w:rFonts w:ascii="Times New Roman" w:hAnsi="Times New Roman" w:cs="Times New Roman"/>
          <w:sz w:val="24"/>
        </w:rPr>
        <w:t xml:space="preserve"> </w:t>
      </w:r>
      <w:r w:rsidRPr="00E86BBD">
        <w:rPr>
          <w:rFonts w:ascii="Times New Roman" w:hAnsi="Times New Roman" w:cs="Times New Roman"/>
          <w:sz w:val="24"/>
        </w:rPr>
        <w:t>Finish</w:t>
      </w:r>
      <w:r w:rsidR="00DC5019" w:rsidRPr="00E86BBD">
        <w:rPr>
          <w:rFonts w:ascii="Times New Roman" w:hAnsi="Times New Roman" w:cs="Times New Roman"/>
          <w:sz w:val="24"/>
        </w:rPr>
        <w:t xml:space="preserve"> for cover page</w:t>
      </w:r>
    </w:p>
    <w:p w:rsidR="00C11D52" w:rsidRDefault="00C11D52" w:rsidP="00033820">
      <w:pPr>
        <w:pStyle w:val="NoSpacing"/>
        <w:jc w:val="both"/>
        <w:rPr>
          <w:rFonts w:ascii="Times New Roman" w:hAnsi="Times New Roman" w:cs="Times New Roman"/>
          <w:sz w:val="24"/>
        </w:rPr>
      </w:pPr>
    </w:p>
    <w:p w:rsidR="00033820" w:rsidRPr="00E86BBD" w:rsidRDefault="00033820" w:rsidP="00033820">
      <w:pPr>
        <w:pStyle w:val="NoSpacing"/>
        <w:jc w:val="both"/>
        <w:rPr>
          <w:rFonts w:ascii="Times New Roman" w:hAnsi="Times New Roman" w:cs="Times New Roman"/>
          <w:sz w:val="24"/>
        </w:rPr>
      </w:pPr>
      <w:r w:rsidRPr="00E86BBD">
        <w:rPr>
          <w:rFonts w:ascii="Times New Roman" w:hAnsi="Times New Roman" w:cs="Times New Roman"/>
          <w:sz w:val="24"/>
        </w:rPr>
        <w:t>2.</w:t>
      </w:r>
      <w:r w:rsidRPr="00E86BBD">
        <w:rPr>
          <w:rFonts w:ascii="Times New Roman" w:hAnsi="Times New Roman" w:cs="Times New Roman"/>
          <w:sz w:val="24"/>
        </w:rPr>
        <w:tab/>
        <w:t>The tender will be submitted in two bid s</w:t>
      </w:r>
      <w:r w:rsidR="00B17356">
        <w:rPr>
          <w:rFonts w:ascii="Times New Roman" w:hAnsi="Times New Roman" w:cs="Times New Roman"/>
          <w:sz w:val="24"/>
        </w:rPr>
        <w:t>ystem</w:t>
      </w:r>
      <w:r w:rsidRPr="00E86BBD">
        <w:rPr>
          <w:rFonts w:ascii="Times New Roman" w:hAnsi="Times New Roman" w:cs="Times New Roman"/>
          <w:sz w:val="24"/>
        </w:rPr>
        <w:t xml:space="preserve"> i.e</w:t>
      </w:r>
      <w:r w:rsidR="00383E6F" w:rsidRPr="00E86BBD">
        <w:rPr>
          <w:rFonts w:ascii="Times New Roman" w:hAnsi="Times New Roman" w:cs="Times New Roman"/>
          <w:sz w:val="24"/>
        </w:rPr>
        <w:t>.</w:t>
      </w:r>
      <w:r w:rsidRPr="00E86BBD">
        <w:rPr>
          <w:rFonts w:ascii="Times New Roman" w:hAnsi="Times New Roman" w:cs="Times New Roman"/>
          <w:sz w:val="24"/>
        </w:rPr>
        <w:t xml:space="preserve"> the technical</w:t>
      </w:r>
      <w:r w:rsidR="0010442E">
        <w:rPr>
          <w:rFonts w:ascii="Times New Roman" w:hAnsi="Times New Roman" w:cs="Times New Roman"/>
          <w:sz w:val="24"/>
        </w:rPr>
        <w:t xml:space="preserve"> bid (Annexure-II) and financial bid (Annexure-III)</w:t>
      </w:r>
      <w:r w:rsidRPr="00E86BBD">
        <w:rPr>
          <w:rFonts w:ascii="Times New Roman" w:hAnsi="Times New Roman" w:cs="Times New Roman"/>
          <w:sz w:val="24"/>
        </w:rPr>
        <w:t>.</w:t>
      </w:r>
      <w:r w:rsidR="00DC5019" w:rsidRPr="00E86BBD">
        <w:rPr>
          <w:rFonts w:ascii="Times New Roman" w:hAnsi="Times New Roman" w:cs="Times New Roman"/>
          <w:sz w:val="24"/>
        </w:rPr>
        <w:t xml:space="preserve"> </w:t>
      </w:r>
      <w:r w:rsidRPr="00E86BBD">
        <w:rPr>
          <w:rFonts w:ascii="Times New Roman" w:hAnsi="Times New Roman" w:cs="Times New Roman"/>
          <w:sz w:val="24"/>
        </w:rPr>
        <w:t xml:space="preserve">The technical bid will contain </w:t>
      </w:r>
      <w:r w:rsidR="0010442E">
        <w:rPr>
          <w:rFonts w:ascii="Times New Roman" w:hAnsi="Times New Roman" w:cs="Times New Roman"/>
          <w:sz w:val="24"/>
        </w:rPr>
        <w:t>the profile of the bidding firm</w:t>
      </w:r>
      <w:r w:rsidRPr="00E86BBD">
        <w:rPr>
          <w:rFonts w:ascii="Times New Roman" w:hAnsi="Times New Roman" w:cs="Times New Roman"/>
          <w:sz w:val="24"/>
        </w:rPr>
        <w:t xml:space="preserve">, past experience in printing of </w:t>
      </w:r>
      <w:r w:rsidR="0010442E">
        <w:rPr>
          <w:rFonts w:ascii="Times New Roman" w:hAnsi="Times New Roman" w:cs="Times New Roman"/>
          <w:sz w:val="24"/>
        </w:rPr>
        <w:t>A</w:t>
      </w:r>
      <w:r w:rsidRPr="00E86BBD">
        <w:rPr>
          <w:rFonts w:ascii="Times New Roman" w:hAnsi="Times New Roman" w:cs="Times New Roman"/>
          <w:sz w:val="24"/>
        </w:rPr>
        <w:t xml:space="preserve">nnual </w:t>
      </w:r>
      <w:r w:rsidR="0010442E">
        <w:rPr>
          <w:rFonts w:ascii="Times New Roman" w:hAnsi="Times New Roman" w:cs="Times New Roman"/>
          <w:sz w:val="24"/>
        </w:rPr>
        <w:t>R</w:t>
      </w:r>
      <w:r w:rsidRPr="00E86BBD">
        <w:rPr>
          <w:rFonts w:ascii="Times New Roman" w:hAnsi="Times New Roman" w:cs="Times New Roman"/>
          <w:sz w:val="24"/>
        </w:rPr>
        <w:t>eports and other important documents of the Ministries/Departments of the Govt. of India</w:t>
      </w:r>
      <w:r w:rsidR="00B17356">
        <w:rPr>
          <w:rFonts w:ascii="Times New Roman" w:hAnsi="Times New Roman" w:cs="Times New Roman"/>
          <w:sz w:val="24"/>
        </w:rPr>
        <w:t>,</w:t>
      </w:r>
      <w:r w:rsidRPr="00E86BBD">
        <w:rPr>
          <w:rFonts w:ascii="Times New Roman" w:hAnsi="Times New Roman" w:cs="Times New Roman"/>
          <w:sz w:val="24"/>
        </w:rPr>
        <w:t xml:space="preserve"> ability to design the cover page and also the text </w:t>
      </w:r>
      <w:r w:rsidRPr="00E86BBD">
        <w:rPr>
          <w:rFonts w:ascii="Times New Roman" w:hAnsi="Times New Roman" w:cs="Times New Roman"/>
          <w:sz w:val="24"/>
        </w:rPr>
        <w:lastRenderedPageBreak/>
        <w:t>portion (dummy cover as wel</w:t>
      </w:r>
      <w:r w:rsidR="00383E6F" w:rsidRPr="00E86BBD">
        <w:rPr>
          <w:rFonts w:ascii="Times New Roman" w:hAnsi="Times New Roman" w:cs="Times New Roman"/>
          <w:sz w:val="24"/>
        </w:rPr>
        <w:t>l as text pages to be enclosed)</w:t>
      </w:r>
      <w:r w:rsidRPr="00E86BBD">
        <w:rPr>
          <w:rFonts w:ascii="Times New Roman" w:hAnsi="Times New Roman" w:cs="Times New Roman"/>
          <w:sz w:val="24"/>
        </w:rPr>
        <w:t xml:space="preserve">, availability of infrastructure including software Hindi printing, etc.  </w:t>
      </w:r>
    </w:p>
    <w:p w:rsidR="00033820" w:rsidRPr="00E86BBD" w:rsidRDefault="00033820" w:rsidP="00033820">
      <w:pPr>
        <w:pStyle w:val="NoSpacing"/>
        <w:jc w:val="both"/>
        <w:rPr>
          <w:rFonts w:ascii="Times New Roman" w:hAnsi="Times New Roman" w:cs="Times New Roman"/>
          <w:sz w:val="24"/>
        </w:rPr>
      </w:pPr>
    </w:p>
    <w:p w:rsidR="00033820" w:rsidRPr="00E86BBD" w:rsidRDefault="00033820" w:rsidP="00033820">
      <w:pPr>
        <w:pStyle w:val="NoSpacing"/>
        <w:jc w:val="both"/>
        <w:rPr>
          <w:rFonts w:ascii="Times New Roman" w:hAnsi="Times New Roman" w:cs="Times New Roman"/>
          <w:sz w:val="24"/>
        </w:rPr>
      </w:pPr>
      <w:r w:rsidRPr="00E86BBD">
        <w:rPr>
          <w:rFonts w:ascii="Times New Roman" w:hAnsi="Times New Roman" w:cs="Times New Roman"/>
          <w:sz w:val="24"/>
        </w:rPr>
        <w:t>3.</w:t>
      </w:r>
      <w:r w:rsidRPr="00E86BBD">
        <w:rPr>
          <w:rFonts w:ascii="Times New Roman" w:hAnsi="Times New Roman" w:cs="Times New Roman"/>
          <w:sz w:val="24"/>
        </w:rPr>
        <w:tab/>
        <w:t>The technical bid shall be followed by the financial bid</w:t>
      </w:r>
      <w:r w:rsidR="00B16360" w:rsidRPr="00E86BBD">
        <w:rPr>
          <w:rFonts w:ascii="Times New Roman" w:hAnsi="Times New Roman" w:cs="Times New Roman"/>
          <w:sz w:val="24"/>
        </w:rPr>
        <w:t>,</w:t>
      </w:r>
      <w:r w:rsidRPr="00E86BBD">
        <w:rPr>
          <w:rFonts w:ascii="Times New Roman" w:hAnsi="Times New Roman" w:cs="Times New Roman"/>
          <w:sz w:val="24"/>
        </w:rPr>
        <w:t xml:space="preserve"> which shall contain the quotes in terms of rupees for the printing</w:t>
      </w:r>
      <w:r w:rsidR="00DC5019" w:rsidRPr="00E86BBD">
        <w:rPr>
          <w:rFonts w:ascii="Times New Roman" w:hAnsi="Times New Roman" w:cs="Times New Roman"/>
          <w:sz w:val="24"/>
        </w:rPr>
        <w:t xml:space="preserve"> </w:t>
      </w:r>
      <w:r w:rsidRPr="00E86BBD">
        <w:rPr>
          <w:rFonts w:ascii="Times New Roman" w:hAnsi="Times New Roman" w:cs="Times New Roman"/>
          <w:sz w:val="24"/>
        </w:rPr>
        <w:t>and</w:t>
      </w:r>
      <w:r w:rsidR="00DC5019" w:rsidRPr="00E86BBD">
        <w:rPr>
          <w:rFonts w:ascii="Times New Roman" w:hAnsi="Times New Roman" w:cs="Times New Roman"/>
          <w:sz w:val="24"/>
        </w:rPr>
        <w:t xml:space="preserve"> </w:t>
      </w:r>
      <w:r w:rsidRPr="00E86BBD">
        <w:rPr>
          <w:rFonts w:ascii="Times New Roman" w:hAnsi="Times New Roman" w:cs="Times New Roman"/>
          <w:sz w:val="24"/>
        </w:rPr>
        <w:t>su</w:t>
      </w:r>
      <w:r w:rsidR="00DC5019" w:rsidRPr="00E86BBD">
        <w:rPr>
          <w:rFonts w:ascii="Times New Roman" w:hAnsi="Times New Roman" w:cs="Times New Roman"/>
          <w:sz w:val="24"/>
        </w:rPr>
        <w:t xml:space="preserve">pply of hard copies as well as </w:t>
      </w:r>
      <w:r w:rsidRPr="00E86BBD">
        <w:rPr>
          <w:rFonts w:ascii="Times New Roman" w:hAnsi="Times New Roman" w:cs="Times New Roman"/>
          <w:sz w:val="24"/>
        </w:rPr>
        <w:t xml:space="preserve">Compact Disks of the </w:t>
      </w:r>
      <w:r w:rsidR="0010442E">
        <w:rPr>
          <w:rFonts w:ascii="Times New Roman" w:hAnsi="Times New Roman" w:cs="Times New Roman"/>
          <w:sz w:val="24"/>
        </w:rPr>
        <w:t>R</w:t>
      </w:r>
      <w:r w:rsidRPr="00E86BBD">
        <w:rPr>
          <w:rFonts w:ascii="Times New Roman" w:hAnsi="Times New Roman" w:cs="Times New Roman"/>
          <w:sz w:val="24"/>
        </w:rPr>
        <w:t>eport.</w:t>
      </w:r>
      <w:r w:rsidR="00DC5019" w:rsidRPr="00E86BBD">
        <w:rPr>
          <w:rFonts w:ascii="Times New Roman" w:hAnsi="Times New Roman" w:cs="Times New Roman"/>
          <w:sz w:val="24"/>
        </w:rPr>
        <w:t xml:space="preserve"> </w:t>
      </w:r>
      <w:r w:rsidRPr="00E86BBD">
        <w:rPr>
          <w:rFonts w:ascii="Times New Roman" w:hAnsi="Times New Roman" w:cs="Times New Roman"/>
          <w:sz w:val="24"/>
        </w:rPr>
        <w:t xml:space="preserve">It may, however, be noted that financial bids of the firms who are successful in technical bids shall only be considered. </w:t>
      </w:r>
    </w:p>
    <w:p w:rsidR="00BC6309" w:rsidRPr="00E86BBD" w:rsidRDefault="00BC6309" w:rsidP="00033820">
      <w:pPr>
        <w:pStyle w:val="NoSpacing"/>
        <w:jc w:val="both"/>
        <w:rPr>
          <w:rFonts w:ascii="Times New Roman" w:hAnsi="Times New Roman" w:cs="Times New Roman"/>
          <w:sz w:val="24"/>
        </w:rPr>
      </w:pPr>
    </w:p>
    <w:p w:rsidR="00033820" w:rsidRPr="00E86BBD" w:rsidRDefault="00033820" w:rsidP="00033820">
      <w:pPr>
        <w:pStyle w:val="NoSpacing"/>
        <w:jc w:val="both"/>
        <w:rPr>
          <w:rFonts w:ascii="Times New Roman" w:hAnsi="Times New Roman" w:cs="Times New Roman"/>
          <w:sz w:val="24"/>
        </w:rPr>
      </w:pPr>
      <w:r w:rsidRPr="00E86BBD">
        <w:rPr>
          <w:rFonts w:ascii="Times New Roman" w:hAnsi="Times New Roman" w:cs="Times New Roman"/>
          <w:sz w:val="24"/>
        </w:rPr>
        <w:t>4.</w:t>
      </w:r>
      <w:r w:rsidRPr="00E86BBD">
        <w:rPr>
          <w:rFonts w:ascii="Times New Roman" w:hAnsi="Times New Roman" w:cs="Times New Roman"/>
          <w:sz w:val="24"/>
        </w:rPr>
        <w:tab/>
        <w:t>Rates to be quoted may also include the designing charges for the cover page.</w:t>
      </w:r>
      <w:r w:rsidR="00DC5019" w:rsidRPr="00E86BBD">
        <w:rPr>
          <w:rFonts w:ascii="Times New Roman" w:hAnsi="Times New Roman" w:cs="Times New Roman"/>
          <w:sz w:val="24"/>
        </w:rPr>
        <w:t xml:space="preserve"> </w:t>
      </w:r>
      <w:r w:rsidR="00B16360" w:rsidRPr="00E86BBD">
        <w:rPr>
          <w:rFonts w:ascii="Times New Roman" w:hAnsi="Times New Roman" w:cs="Times New Roman"/>
          <w:sz w:val="24"/>
        </w:rPr>
        <w:t xml:space="preserve">Further, </w:t>
      </w:r>
    </w:p>
    <w:p w:rsidR="00B16360" w:rsidRPr="00E86BBD" w:rsidRDefault="00B16360" w:rsidP="00033820">
      <w:pPr>
        <w:pStyle w:val="NoSpacing"/>
        <w:jc w:val="both"/>
        <w:rPr>
          <w:rFonts w:ascii="Times New Roman" w:hAnsi="Times New Roman" w:cs="Times New Roman"/>
          <w:sz w:val="24"/>
        </w:rPr>
      </w:pPr>
    </w:p>
    <w:p w:rsidR="00033820" w:rsidRPr="00E86BBD" w:rsidRDefault="00033820" w:rsidP="00B16360">
      <w:pPr>
        <w:pStyle w:val="NoSpacing"/>
        <w:ind w:left="1440" w:hanging="720"/>
        <w:jc w:val="both"/>
        <w:rPr>
          <w:rFonts w:ascii="Times New Roman" w:hAnsi="Times New Roman" w:cs="Times New Roman"/>
          <w:sz w:val="24"/>
        </w:rPr>
      </w:pPr>
      <w:r w:rsidRPr="00E86BBD">
        <w:rPr>
          <w:rFonts w:ascii="Times New Roman" w:hAnsi="Times New Roman" w:cs="Times New Roman"/>
          <w:sz w:val="24"/>
        </w:rPr>
        <w:t>a)</w:t>
      </w:r>
      <w:r w:rsidRPr="00E86BBD">
        <w:rPr>
          <w:rFonts w:ascii="Times New Roman" w:hAnsi="Times New Roman" w:cs="Times New Roman"/>
          <w:sz w:val="24"/>
        </w:rPr>
        <w:tab/>
        <w:t xml:space="preserve">Rates indicated should include all taxes, Camera Ready copy (CRC) making and other </w:t>
      </w:r>
      <w:r w:rsidRPr="00E86BBD">
        <w:rPr>
          <w:rFonts w:ascii="Times New Roman" w:hAnsi="Times New Roman" w:cs="Times New Roman"/>
          <w:sz w:val="24"/>
        </w:rPr>
        <w:tab/>
        <w:t>charges.</w:t>
      </w:r>
    </w:p>
    <w:p w:rsidR="00033820" w:rsidRPr="00E86BBD" w:rsidRDefault="00033820" w:rsidP="00B16360">
      <w:pPr>
        <w:pStyle w:val="NoSpacing"/>
        <w:ind w:left="720"/>
        <w:jc w:val="both"/>
        <w:rPr>
          <w:rFonts w:ascii="Times New Roman" w:hAnsi="Times New Roman" w:cs="Times New Roman"/>
          <w:sz w:val="24"/>
          <w:u w:val="single"/>
        </w:rPr>
      </w:pPr>
      <w:r w:rsidRPr="00E86BBD">
        <w:rPr>
          <w:rFonts w:ascii="Times New Roman" w:hAnsi="Times New Roman" w:cs="Times New Roman"/>
          <w:sz w:val="24"/>
        </w:rPr>
        <w:t>b)</w:t>
      </w:r>
      <w:r w:rsidRPr="00E86BBD">
        <w:rPr>
          <w:rFonts w:ascii="Times New Roman" w:hAnsi="Times New Roman" w:cs="Times New Roman"/>
          <w:sz w:val="24"/>
        </w:rPr>
        <w:tab/>
        <w:t xml:space="preserve">Rates for </w:t>
      </w:r>
      <w:r w:rsidRPr="00E86BBD">
        <w:rPr>
          <w:rFonts w:ascii="Times New Roman" w:hAnsi="Times New Roman" w:cs="Times New Roman"/>
          <w:sz w:val="24"/>
          <w:u w:val="single"/>
        </w:rPr>
        <w:t>+</w:t>
      </w:r>
      <w:r w:rsidRPr="00E86BBD">
        <w:rPr>
          <w:rFonts w:ascii="Times New Roman" w:hAnsi="Times New Roman" w:cs="Times New Roman"/>
          <w:sz w:val="24"/>
        </w:rPr>
        <w:t xml:space="preserve">   4 pages may also be indicated.</w:t>
      </w:r>
    </w:p>
    <w:p w:rsidR="00033820" w:rsidRPr="00E86BBD" w:rsidRDefault="00033820" w:rsidP="00B16360">
      <w:pPr>
        <w:pStyle w:val="NoSpacing"/>
        <w:ind w:left="1440" w:hanging="720"/>
        <w:jc w:val="both"/>
        <w:rPr>
          <w:rFonts w:ascii="Times New Roman" w:hAnsi="Times New Roman" w:cs="Times New Roman"/>
          <w:sz w:val="24"/>
        </w:rPr>
      </w:pPr>
      <w:r w:rsidRPr="00E86BBD">
        <w:rPr>
          <w:rFonts w:ascii="Times New Roman" w:hAnsi="Times New Roman" w:cs="Times New Roman"/>
          <w:sz w:val="24"/>
        </w:rPr>
        <w:t>c)</w:t>
      </w:r>
      <w:r w:rsidRPr="00E86BBD">
        <w:rPr>
          <w:rFonts w:ascii="Times New Roman" w:hAnsi="Times New Roman" w:cs="Times New Roman"/>
          <w:sz w:val="24"/>
        </w:rPr>
        <w:tab/>
      </w:r>
      <w:r w:rsidR="00DC5019" w:rsidRPr="00E86BBD">
        <w:rPr>
          <w:rFonts w:ascii="Times New Roman" w:hAnsi="Times New Roman" w:cs="Times New Roman"/>
          <w:sz w:val="24"/>
        </w:rPr>
        <w:t xml:space="preserve">The </w:t>
      </w:r>
      <w:r w:rsidRPr="00E86BBD">
        <w:rPr>
          <w:rFonts w:ascii="Times New Roman" w:hAnsi="Times New Roman" w:cs="Times New Roman"/>
          <w:sz w:val="24"/>
        </w:rPr>
        <w:t xml:space="preserve">Reports will be delivered in the Department of Biotechnology at Room </w:t>
      </w:r>
      <w:r w:rsidR="00B16360" w:rsidRPr="00E86BBD">
        <w:rPr>
          <w:rFonts w:ascii="Times New Roman" w:hAnsi="Times New Roman" w:cs="Times New Roman"/>
          <w:sz w:val="24"/>
        </w:rPr>
        <w:t>No</w:t>
      </w:r>
      <w:r w:rsidRPr="00E86BBD">
        <w:rPr>
          <w:rFonts w:ascii="Times New Roman" w:hAnsi="Times New Roman" w:cs="Times New Roman"/>
          <w:sz w:val="24"/>
        </w:rPr>
        <w:t xml:space="preserve">. </w:t>
      </w:r>
      <w:r w:rsidR="00B16360" w:rsidRPr="00E86BBD">
        <w:rPr>
          <w:rFonts w:ascii="Times New Roman" w:hAnsi="Times New Roman" w:cs="Times New Roman"/>
          <w:sz w:val="24"/>
        </w:rPr>
        <w:t>51</w:t>
      </w:r>
      <w:r w:rsidR="00BC7268" w:rsidRPr="00E86BBD">
        <w:rPr>
          <w:rFonts w:ascii="Times New Roman" w:hAnsi="Times New Roman" w:cs="Times New Roman"/>
          <w:sz w:val="24"/>
        </w:rPr>
        <w:t>9</w:t>
      </w:r>
      <w:r w:rsidRPr="00E86BBD">
        <w:rPr>
          <w:rFonts w:ascii="Times New Roman" w:hAnsi="Times New Roman" w:cs="Times New Roman"/>
          <w:sz w:val="24"/>
        </w:rPr>
        <w:t xml:space="preserve">, </w:t>
      </w:r>
      <w:r w:rsidR="00B16360" w:rsidRPr="00E86BBD">
        <w:rPr>
          <w:rFonts w:ascii="Times New Roman" w:hAnsi="Times New Roman" w:cs="Times New Roman"/>
          <w:sz w:val="24"/>
        </w:rPr>
        <w:t>5</w:t>
      </w:r>
      <w:r w:rsidRPr="00E86BBD">
        <w:rPr>
          <w:rFonts w:ascii="Times New Roman" w:hAnsi="Times New Roman" w:cs="Times New Roman"/>
          <w:sz w:val="24"/>
          <w:vertAlign w:val="superscript"/>
        </w:rPr>
        <w:t>th</w:t>
      </w:r>
      <w:r w:rsidRPr="00E86BBD">
        <w:rPr>
          <w:rFonts w:ascii="Times New Roman" w:hAnsi="Times New Roman" w:cs="Times New Roman"/>
          <w:sz w:val="24"/>
        </w:rPr>
        <w:t xml:space="preserve"> Floor</w:t>
      </w:r>
      <w:r w:rsidR="00DC5019" w:rsidRPr="00E86BBD">
        <w:rPr>
          <w:rFonts w:ascii="Times New Roman" w:hAnsi="Times New Roman" w:cs="Times New Roman"/>
          <w:sz w:val="24"/>
        </w:rPr>
        <w:t xml:space="preserve">, </w:t>
      </w:r>
      <w:r w:rsidR="00DC5019" w:rsidRPr="00E86BBD">
        <w:rPr>
          <w:rFonts w:ascii="Times New Roman" w:hAnsi="Times New Roman" w:cs="Times New Roman"/>
          <w:sz w:val="24"/>
        </w:rPr>
        <w:tab/>
        <w:t>Block No.</w:t>
      </w:r>
      <w:r w:rsidR="00B16360" w:rsidRPr="00E86BBD">
        <w:rPr>
          <w:rFonts w:ascii="Times New Roman" w:hAnsi="Times New Roman" w:cs="Times New Roman"/>
          <w:sz w:val="24"/>
        </w:rPr>
        <w:t>3</w:t>
      </w:r>
      <w:r w:rsidR="00DC5019" w:rsidRPr="00E86BBD">
        <w:rPr>
          <w:rFonts w:ascii="Times New Roman" w:hAnsi="Times New Roman" w:cs="Times New Roman"/>
          <w:sz w:val="24"/>
        </w:rPr>
        <w:t>, CGO Complex, Lodhi</w:t>
      </w:r>
      <w:r w:rsidR="00B16360" w:rsidRPr="00E86BBD">
        <w:rPr>
          <w:rFonts w:ascii="Times New Roman" w:hAnsi="Times New Roman" w:cs="Times New Roman"/>
          <w:sz w:val="24"/>
        </w:rPr>
        <w:t xml:space="preserve"> Road, New Delhi -110003.</w:t>
      </w:r>
    </w:p>
    <w:p w:rsidR="00033820" w:rsidRPr="00E86BBD" w:rsidRDefault="00033820" w:rsidP="00B16360">
      <w:pPr>
        <w:pStyle w:val="NoSpacing"/>
        <w:ind w:left="1440" w:hanging="720"/>
        <w:jc w:val="both"/>
        <w:rPr>
          <w:rFonts w:ascii="Times New Roman" w:hAnsi="Times New Roman" w:cs="Times New Roman"/>
          <w:sz w:val="24"/>
        </w:rPr>
      </w:pPr>
      <w:r w:rsidRPr="00E86BBD">
        <w:rPr>
          <w:rFonts w:ascii="Times New Roman" w:hAnsi="Times New Roman" w:cs="Times New Roman"/>
          <w:sz w:val="24"/>
        </w:rPr>
        <w:t>d)</w:t>
      </w:r>
      <w:r w:rsidRPr="00E86BBD">
        <w:rPr>
          <w:rFonts w:ascii="Times New Roman" w:hAnsi="Times New Roman" w:cs="Times New Roman"/>
          <w:sz w:val="24"/>
        </w:rPr>
        <w:tab/>
        <w:t>Once the rates quoted by the firms are accepted by the Department, no increase in</w:t>
      </w:r>
      <w:r w:rsidR="00DC5019" w:rsidRPr="00E86BBD">
        <w:rPr>
          <w:rFonts w:ascii="Times New Roman" w:hAnsi="Times New Roman" w:cs="Times New Roman"/>
          <w:sz w:val="24"/>
        </w:rPr>
        <w:t xml:space="preserve"> rates what</w:t>
      </w:r>
      <w:r w:rsidRPr="00E86BBD">
        <w:rPr>
          <w:rFonts w:ascii="Times New Roman" w:hAnsi="Times New Roman" w:cs="Times New Roman"/>
          <w:sz w:val="24"/>
        </w:rPr>
        <w:t>so</w:t>
      </w:r>
      <w:r w:rsidR="00DC5019" w:rsidRPr="00E86BBD">
        <w:rPr>
          <w:rFonts w:ascii="Times New Roman" w:hAnsi="Times New Roman" w:cs="Times New Roman"/>
          <w:sz w:val="24"/>
        </w:rPr>
        <w:t xml:space="preserve">ever </w:t>
      </w:r>
      <w:r w:rsidRPr="00E86BBD">
        <w:rPr>
          <w:rFonts w:ascii="Times New Roman" w:hAnsi="Times New Roman" w:cs="Times New Roman"/>
          <w:sz w:val="24"/>
        </w:rPr>
        <w:t xml:space="preserve">shall be entertained. </w:t>
      </w:r>
    </w:p>
    <w:p w:rsidR="00033820" w:rsidRPr="00E86BBD" w:rsidRDefault="00DC5019" w:rsidP="00B16360">
      <w:pPr>
        <w:pStyle w:val="NoSpacing"/>
        <w:ind w:left="720"/>
        <w:jc w:val="both"/>
        <w:rPr>
          <w:rFonts w:ascii="Times New Roman" w:hAnsi="Times New Roman" w:cs="Times New Roman"/>
          <w:sz w:val="24"/>
        </w:rPr>
      </w:pPr>
      <w:r w:rsidRPr="00E86BBD">
        <w:rPr>
          <w:rFonts w:ascii="Times New Roman" w:hAnsi="Times New Roman" w:cs="Times New Roman"/>
          <w:sz w:val="24"/>
        </w:rPr>
        <w:t>e)</w:t>
      </w:r>
      <w:r w:rsidRPr="00E86BBD">
        <w:rPr>
          <w:rFonts w:ascii="Times New Roman" w:hAnsi="Times New Roman" w:cs="Times New Roman"/>
          <w:sz w:val="24"/>
        </w:rPr>
        <w:tab/>
        <w:t>The delivery of the R</w:t>
      </w:r>
      <w:r w:rsidR="00033820" w:rsidRPr="00E86BBD">
        <w:rPr>
          <w:rFonts w:ascii="Times New Roman" w:hAnsi="Times New Roman" w:cs="Times New Roman"/>
          <w:sz w:val="24"/>
        </w:rPr>
        <w:t>eport</w:t>
      </w:r>
      <w:r w:rsidRPr="00E86BBD">
        <w:rPr>
          <w:rFonts w:ascii="Times New Roman" w:hAnsi="Times New Roman" w:cs="Times New Roman"/>
          <w:sz w:val="24"/>
        </w:rPr>
        <w:t xml:space="preserve">s </w:t>
      </w:r>
      <w:r w:rsidR="00033820" w:rsidRPr="00E86BBD">
        <w:rPr>
          <w:rFonts w:ascii="Times New Roman" w:hAnsi="Times New Roman" w:cs="Times New Roman"/>
          <w:sz w:val="24"/>
        </w:rPr>
        <w:t xml:space="preserve">will have to be made within 10 days after the final draft </w:t>
      </w:r>
      <w:r w:rsidR="00033820" w:rsidRPr="00E86BBD">
        <w:rPr>
          <w:rFonts w:ascii="Times New Roman" w:hAnsi="Times New Roman" w:cs="Times New Roman"/>
          <w:sz w:val="24"/>
        </w:rPr>
        <w:tab/>
        <w:t>material is collected.</w:t>
      </w:r>
    </w:p>
    <w:p w:rsidR="00033820" w:rsidRPr="00E86BBD" w:rsidRDefault="00033820" w:rsidP="00B16360">
      <w:pPr>
        <w:pStyle w:val="NoSpacing"/>
        <w:ind w:left="720"/>
        <w:jc w:val="both"/>
        <w:rPr>
          <w:rFonts w:ascii="Times New Roman" w:hAnsi="Times New Roman" w:cs="Times New Roman"/>
          <w:sz w:val="24"/>
        </w:rPr>
      </w:pPr>
      <w:r w:rsidRPr="00E86BBD">
        <w:rPr>
          <w:rFonts w:ascii="Times New Roman" w:hAnsi="Times New Roman" w:cs="Times New Roman"/>
          <w:sz w:val="24"/>
        </w:rPr>
        <w:t>f)</w:t>
      </w:r>
      <w:r w:rsidRPr="00E86BBD">
        <w:rPr>
          <w:rFonts w:ascii="Times New Roman" w:hAnsi="Times New Roman" w:cs="Times New Roman"/>
          <w:sz w:val="24"/>
        </w:rPr>
        <w:tab/>
      </w:r>
      <w:r w:rsidR="00DC5019" w:rsidRPr="00E86BBD">
        <w:rPr>
          <w:rFonts w:ascii="Times New Roman" w:hAnsi="Times New Roman" w:cs="Times New Roman"/>
          <w:sz w:val="24"/>
        </w:rPr>
        <w:t>The f</w:t>
      </w:r>
      <w:r w:rsidRPr="00E86BBD">
        <w:rPr>
          <w:rFonts w:ascii="Times New Roman" w:hAnsi="Times New Roman" w:cs="Times New Roman"/>
          <w:sz w:val="24"/>
        </w:rPr>
        <w:t xml:space="preserve">irm must indicate </w:t>
      </w:r>
      <w:r w:rsidR="00D46CD1" w:rsidRPr="00E86BBD">
        <w:rPr>
          <w:rFonts w:ascii="Times New Roman" w:hAnsi="Times New Roman" w:cs="Times New Roman"/>
          <w:sz w:val="24"/>
        </w:rPr>
        <w:t xml:space="preserve">GST </w:t>
      </w:r>
      <w:r w:rsidR="00B16360" w:rsidRPr="00E86BBD">
        <w:rPr>
          <w:rFonts w:ascii="Times New Roman" w:hAnsi="Times New Roman" w:cs="Times New Roman"/>
          <w:sz w:val="24"/>
        </w:rPr>
        <w:t xml:space="preserve">registration </w:t>
      </w:r>
      <w:r w:rsidRPr="00E86BBD">
        <w:rPr>
          <w:rFonts w:ascii="Times New Roman" w:hAnsi="Times New Roman" w:cs="Times New Roman"/>
          <w:sz w:val="24"/>
        </w:rPr>
        <w:t>No.</w:t>
      </w:r>
    </w:p>
    <w:p w:rsidR="00033820" w:rsidRPr="00E86BBD" w:rsidRDefault="00033820" w:rsidP="00B16360">
      <w:pPr>
        <w:pStyle w:val="NoSpacing"/>
        <w:ind w:left="1440" w:hanging="720"/>
        <w:jc w:val="both"/>
        <w:rPr>
          <w:rFonts w:ascii="Times New Roman" w:hAnsi="Times New Roman" w:cs="Times New Roman"/>
          <w:sz w:val="24"/>
        </w:rPr>
      </w:pPr>
      <w:r w:rsidRPr="00E86BBD">
        <w:rPr>
          <w:rFonts w:ascii="Times New Roman" w:hAnsi="Times New Roman" w:cs="Times New Roman"/>
          <w:sz w:val="24"/>
        </w:rPr>
        <w:t>g)</w:t>
      </w:r>
      <w:r w:rsidRPr="00E86BBD">
        <w:rPr>
          <w:rFonts w:ascii="Times New Roman" w:hAnsi="Times New Roman" w:cs="Times New Roman"/>
          <w:sz w:val="24"/>
        </w:rPr>
        <w:tab/>
        <w:t>No running payment shall be released.  Full and final paym</w:t>
      </w:r>
      <w:r w:rsidR="00DC5019" w:rsidRPr="00E86BBD">
        <w:rPr>
          <w:rFonts w:ascii="Times New Roman" w:hAnsi="Times New Roman" w:cs="Times New Roman"/>
          <w:sz w:val="24"/>
        </w:rPr>
        <w:t xml:space="preserve">ent will be made after all the </w:t>
      </w:r>
      <w:r w:rsidR="00D46CD1" w:rsidRPr="00E86BBD">
        <w:rPr>
          <w:rFonts w:ascii="Times New Roman" w:hAnsi="Times New Roman" w:cs="Times New Roman"/>
          <w:sz w:val="24"/>
        </w:rPr>
        <w:t xml:space="preserve">requisite </w:t>
      </w:r>
      <w:r w:rsidRPr="00E86BBD">
        <w:rPr>
          <w:rFonts w:ascii="Times New Roman" w:hAnsi="Times New Roman" w:cs="Times New Roman"/>
          <w:sz w:val="24"/>
        </w:rPr>
        <w:t xml:space="preserve">copies of </w:t>
      </w:r>
      <w:r w:rsidR="00DC5019" w:rsidRPr="00E86BBD">
        <w:rPr>
          <w:rFonts w:ascii="Times New Roman" w:hAnsi="Times New Roman" w:cs="Times New Roman"/>
          <w:sz w:val="24"/>
        </w:rPr>
        <w:t xml:space="preserve">Reports and CD’s are delivered and the job has </w:t>
      </w:r>
      <w:r w:rsidRPr="00E86BBD">
        <w:rPr>
          <w:rFonts w:ascii="Times New Roman" w:hAnsi="Times New Roman" w:cs="Times New Roman"/>
          <w:sz w:val="24"/>
        </w:rPr>
        <w:t xml:space="preserve">been </w:t>
      </w:r>
      <w:r w:rsidR="00DC5019" w:rsidRPr="00E86BBD">
        <w:rPr>
          <w:rFonts w:ascii="Times New Roman" w:hAnsi="Times New Roman" w:cs="Times New Roman"/>
          <w:sz w:val="24"/>
        </w:rPr>
        <w:t xml:space="preserve">done </w:t>
      </w:r>
      <w:r w:rsidRPr="00E86BBD">
        <w:rPr>
          <w:rFonts w:ascii="Times New Roman" w:hAnsi="Times New Roman" w:cs="Times New Roman"/>
          <w:sz w:val="24"/>
        </w:rPr>
        <w:t>satisfactorily.</w:t>
      </w:r>
    </w:p>
    <w:p w:rsidR="00033820" w:rsidRPr="00E86BBD" w:rsidRDefault="00033820" w:rsidP="00B16360">
      <w:pPr>
        <w:pStyle w:val="NoSpacing"/>
        <w:ind w:left="1440" w:hanging="720"/>
        <w:jc w:val="both"/>
        <w:rPr>
          <w:rFonts w:ascii="Times New Roman" w:hAnsi="Times New Roman" w:cs="Times New Roman"/>
          <w:sz w:val="24"/>
        </w:rPr>
      </w:pPr>
      <w:r w:rsidRPr="00E86BBD">
        <w:rPr>
          <w:rFonts w:ascii="Times New Roman" w:hAnsi="Times New Roman" w:cs="Times New Roman"/>
          <w:sz w:val="24"/>
        </w:rPr>
        <w:t>h)</w:t>
      </w:r>
      <w:r w:rsidRPr="00E86BBD">
        <w:rPr>
          <w:rFonts w:ascii="Times New Roman" w:hAnsi="Times New Roman" w:cs="Times New Roman"/>
          <w:sz w:val="24"/>
        </w:rPr>
        <w:tab/>
      </w:r>
      <w:r w:rsidR="00DC5019" w:rsidRPr="00E86BBD">
        <w:rPr>
          <w:rFonts w:ascii="Times New Roman" w:hAnsi="Times New Roman" w:cs="Times New Roman"/>
          <w:sz w:val="24"/>
        </w:rPr>
        <w:t xml:space="preserve">The </w:t>
      </w:r>
      <w:r w:rsidRPr="00E86BBD">
        <w:rPr>
          <w:rFonts w:ascii="Times New Roman" w:hAnsi="Times New Roman" w:cs="Times New Roman"/>
          <w:sz w:val="24"/>
        </w:rPr>
        <w:t>Department reserves the right to cancel the tender and forfeit the earnest money of the tenders, if any false information is furnished or the tenderer fails to execute the job as</w:t>
      </w:r>
      <w:r w:rsidR="00DC5019" w:rsidRPr="00E86BBD">
        <w:rPr>
          <w:rFonts w:ascii="Times New Roman" w:hAnsi="Times New Roman" w:cs="Times New Roman"/>
          <w:sz w:val="24"/>
        </w:rPr>
        <w:t xml:space="preserve"> </w:t>
      </w:r>
      <w:r w:rsidRPr="00E86BBD">
        <w:rPr>
          <w:rFonts w:ascii="Times New Roman" w:hAnsi="Times New Roman" w:cs="Times New Roman"/>
          <w:sz w:val="24"/>
        </w:rPr>
        <w:t>per the Department’s specification and time schedule.</w:t>
      </w:r>
    </w:p>
    <w:p w:rsidR="00033820" w:rsidRPr="00E86BBD" w:rsidRDefault="00DC5019" w:rsidP="00B16360">
      <w:pPr>
        <w:pStyle w:val="NoSpacing"/>
        <w:ind w:left="720"/>
        <w:jc w:val="both"/>
        <w:rPr>
          <w:rFonts w:ascii="Times New Roman" w:hAnsi="Times New Roman" w:cs="Times New Roman"/>
          <w:sz w:val="24"/>
        </w:rPr>
      </w:pPr>
      <w:r w:rsidRPr="00E86BBD">
        <w:rPr>
          <w:rFonts w:ascii="Times New Roman" w:hAnsi="Times New Roman" w:cs="Times New Roman"/>
          <w:sz w:val="24"/>
        </w:rPr>
        <w:t>i)</w:t>
      </w:r>
      <w:r w:rsidRPr="00E86BBD">
        <w:rPr>
          <w:rFonts w:ascii="Times New Roman" w:hAnsi="Times New Roman" w:cs="Times New Roman"/>
          <w:sz w:val="24"/>
        </w:rPr>
        <w:tab/>
      </w:r>
      <w:r w:rsidR="00B16360" w:rsidRPr="00E86BBD">
        <w:rPr>
          <w:rFonts w:ascii="Times New Roman" w:hAnsi="Times New Roman" w:cs="Times New Roman"/>
          <w:sz w:val="24"/>
        </w:rPr>
        <w:t xml:space="preserve">Hindi </w:t>
      </w:r>
      <w:r w:rsidR="00D46CD1" w:rsidRPr="00E86BBD">
        <w:rPr>
          <w:rFonts w:ascii="Times New Roman" w:hAnsi="Times New Roman" w:cs="Times New Roman"/>
          <w:sz w:val="24"/>
        </w:rPr>
        <w:t xml:space="preserve">Software </w:t>
      </w:r>
      <w:r w:rsidRPr="00E86BBD">
        <w:rPr>
          <w:rFonts w:ascii="Times New Roman" w:hAnsi="Times New Roman" w:cs="Times New Roman"/>
          <w:sz w:val="24"/>
        </w:rPr>
        <w:t xml:space="preserve">shall </w:t>
      </w:r>
      <w:r w:rsidR="00033820" w:rsidRPr="00E86BBD">
        <w:rPr>
          <w:rFonts w:ascii="Times New Roman" w:hAnsi="Times New Roman" w:cs="Times New Roman"/>
          <w:sz w:val="24"/>
        </w:rPr>
        <w:t xml:space="preserve">be used for Hindi version of the </w:t>
      </w:r>
      <w:r w:rsidR="0010442E">
        <w:rPr>
          <w:rFonts w:ascii="Times New Roman" w:hAnsi="Times New Roman" w:cs="Times New Roman"/>
          <w:sz w:val="24"/>
        </w:rPr>
        <w:t>R</w:t>
      </w:r>
      <w:r w:rsidR="00033820" w:rsidRPr="00E86BBD">
        <w:rPr>
          <w:rFonts w:ascii="Times New Roman" w:hAnsi="Times New Roman" w:cs="Times New Roman"/>
          <w:sz w:val="24"/>
        </w:rPr>
        <w:t xml:space="preserve">eport.     </w:t>
      </w:r>
    </w:p>
    <w:p w:rsidR="00033820" w:rsidRPr="00E86BBD" w:rsidRDefault="00033820" w:rsidP="00B16360">
      <w:pPr>
        <w:pStyle w:val="NoSpacing"/>
        <w:ind w:left="1440" w:hanging="720"/>
        <w:jc w:val="both"/>
        <w:rPr>
          <w:rFonts w:ascii="Times New Roman" w:hAnsi="Times New Roman" w:cs="Times New Roman"/>
          <w:sz w:val="24"/>
        </w:rPr>
      </w:pPr>
      <w:r w:rsidRPr="00E86BBD">
        <w:rPr>
          <w:rFonts w:ascii="Times New Roman" w:hAnsi="Times New Roman" w:cs="Times New Roman"/>
          <w:sz w:val="24"/>
        </w:rPr>
        <w:t>j)</w:t>
      </w:r>
      <w:r w:rsidRPr="00E86BBD">
        <w:rPr>
          <w:rFonts w:ascii="Times New Roman" w:hAnsi="Times New Roman" w:cs="Times New Roman"/>
          <w:sz w:val="24"/>
        </w:rPr>
        <w:tab/>
        <w:t>An amount of Rs.</w:t>
      </w:r>
      <w:r w:rsidR="0021301E" w:rsidRPr="00E86BBD">
        <w:rPr>
          <w:rFonts w:ascii="Times New Roman" w:hAnsi="Times New Roman" w:cs="Times New Roman"/>
          <w:sz w:val="24"/>
        </w:rPr>
        <w:t>25</w:t>
      </w:r>
      <w:r w:rsidR="00DC5019" w:rsidRPr="00E86BBD">
        <w:rPr>
          <w:rFonts w:ascii="Times New Roman" w:hAnsi="Times New Roman" w:cs="Times New Roman"/>
          <w:sz w:val="24"/>
        </w:rPr>
        <w:t xml:space="preserve">,000/-(Rupees twenty </w:t>
      </w:r>
      <w:r w:rsidR="0021301E" w:rsidRPr="00E86BBD">
        <w:rPr>
          <w:rFonts w:ascii="Times New Roman" w:hAnsi="Times New Roman" w:cs="Times New Roman"/>
          <w:sz w:val="24"/>
        </w:rPr>
        <w:t xml:space="preserve">five </w:t>
      </w:r>
      <w:r w:rsidR="00DC5019" w:rsidRPr="00E86BBD">
        <w:rPr>
          <w:rFonts w:ascii="Times New Roman" w:hAnsi="Times New Roman" w:cs="Times New Roman"/>
          <w:sz w:val="24"/>
        </w:rPr>
        <w:t xml:space="preserve">thousand </w:t>
      </w:r>
      <w:r w:rsidRPr="00E86BBD">
        <w:rPr>
          <w:rFonts w:ascii="Times New Roman" w:hAnsi="Times New Roman" w:cs="Times New Roman"/>
          <w:sz w:val="24"/>
        </w:rPr>
        <w:t xml:space="preserve">only) </w:t>
      </w:r>
      <w:r w:rsidR="00B16360" w:rsidRPr="00E86BBD">
        <w:rPr>
          <w:rFonts w:ascii="Times New Roman" w:hAnsi="Times New Roman"/>
          <w:sz w:val="24"/>
        </w:rPr>
        <w:t xml:space="preserve">drawn on any Nationalized /Schedule Bank </w:t>
      </w:r>
      <w:r w:rsidRPr="00E86BBD">
        <w:rPr>
          <w:rFonts w:ascii="Times New Roman" w:hAnsi="Times New Roman" w:cs="Times New Roman"/>
          <w:sz w:val="24"/>
        </w:rPr>
        <w:t xml:space="preserve">in the form of Demand Draft/Pay Order favouring </w:t>
      </w:r>
      <w:r w:rsidR="00B16360" w:rsidRPr="00E86BBD">
        <w:rPr>
          <w:rFonts w:ascii="Times New Roman" w:hAnsi="Times New Roman" w:cs="Times New Roman"/>
          <w:sz w:val="24"/>
        </w:rPr>
        <w:t>DDO, DBT, New Delhi</w:t>
      </w:r>
      <w:r w:rsidRPr="00E86BBD">
        <w:rPr>
          <w:rFonts w:ascii="Times New Roman" w:hAnsi="Times New Roman" w:cs="Times New Roman"/>
          <w:sz w:val="24"/>
        </w:rPr>
        <w:t xml:space="preserve"> may be enclosed with the </w:t>
      </w:r>
      <w:r w:rsidR="00DC5019" w:rsidRPr="00E86BBD">
        <w:rPr>
          <w:rFonts w:ascii="Times New Roman" w:hAnsi="Times New Roman" w:cs="Times New Roman"/>
          <w:sz w:val="24"/>
        </w:rPr>
        <w:t xml:space="preserve">Technical </w:t>
      </w:r>
      <w:r w:rsidRPr="00E86BBD">
        <w:rPr>
          <w:rFonts w:ascii="Times New Roman" w:hAnsi="Times New Roman" w:cs="Times New Roman"/>
          <w:sz w:val="24"/>
        </w:rPr>
        <w:t xml:space="preserve">bid towards </w:t>
      </w:r>
      <w:r w:rsidR="0021301E" w:rsidRPr="00E86BBD">
        <w:rPr>
          <w:rFonts w:ascii="Times New Roman" w:hAnsi="Times New Roman" w:cs="Times New Roman"/>
          <w:sz w:val="24"/>
        </w:rPr>
        <w:t>EMD</w:t>
      </w:r>
      <w:r w:rsidRPr="00E86BBD">
        <w:rPr>
          <w:rFonts w:ascii="Times New Roman" w:hAnsi="Times New Roman" w:cs="Times New Roman"/>
          <w:sz w:val="24"/>
        </w:rPr>
        <w:t xml:space="preserve">, without which the bids shall not be entertained. </w:t>
      </w:r>
    </w:p>
    <w:p w:rsidR="00DC5019" w:rsidRPr="00E86BBD" w:rsidRDefault="00DC5019" w:rsidP="00033820">
      <w:pPr>
        <w:pStyle w:val="NoSpacing"/>
        <w:jc w:val="both"/>
        <w:rPr>
          <w:rFonts w:ascii="Times New Roman" w:hAnsi="Times New Roman" w:cs="Times New Roman"/>
          <w:sz w:val="24"/>
        </w:rPr>
      </w:pPr>
    </w:p>
    <w:p w:rsidR="00CD0F22" w:rsidRPr="00E86BBD" w:rsidRDefault="00CD0F22" w:rsidP="00CD0F22">
      <w:pPr>
        <w:pStyle w:val="NoSpacing"/>
        <w:jc w:val="both"/>
        <w:rPr>
          <w:rFonts w:ascii="Times New Roman" w:hAnsi="Times New Roman" w:cs="Times New Roman"/>
          <w:sz w:val="24"/>
        </w:rPr>
      </w:pPr>
      <w:r w:rsidRPr="00E86BBD">
        <w:rPr>
          <w:rFonts w:ascii="Times New Roman" w:hAnsi="Times New Roman" w:cs="Times"/>
          <w:sz w:val="24"/>
        </w:rPr>
        <w:t>5.</w:t>
      </w:r>
      <w:r w:rsidRPr="00E86BBD">
        <w:rPr>
          <w:rFonts w:ascii="Times New Roman" w:hAnsi="Times New Roman" w:cs="Times"/>
          <w:sz w:val="24"/>
        </w:rPr>
        <w:tab/>
        <w:t xml:space="preserve">The tender documents can </w:t>
      </w:r>
      <w:r w:rsidR="0033485D" w:rsidRPr="00E86BBD">
        <w:rPr>
          <w:rFonts w:ascii="Times New Roman" w:hAnsi="Times New Roman" w:cs="Times"/>
          <w:sz w:val="24"/>
        </w:rPr>
        <w:t xml:space="preserve">also </w:t>
      </w:r>
      <w:r w:rsidRPr="00E86BBD">
        <w:rPr>
          <w:rFonts w:ascii="Times New Roman" w:hAnsi="Times New Roman" w:cs="Times"/>
          <w:sz w:val="24"/>
        </w:rPr>
        <w:t>be downloaded from the</w:t>
      </w:r>
      <w:r w:rsidR="0010442E">
        <w:rPr>
          <w:rFonts w:ascii="Times New Roman" w:hAnsi="Times New Roman" w:cs="Times"/>
          <w:sz w:val="24"/>
        </w:rPr>
        <w:t xml:space="preserve"> DBT’s</w:t>
      </w:r>
      <w:r w:rsidRPr="00E86BBD">
        <w:rPr>
          <w:rFonts w:ascii="Times New Roman" w:hAnsi="Times New Roman" w:cs="Times"/>
          <w:sz w:val="24"/>
        </w:rPr>
        <w:t xml:space="preserve"> </w:t>
      </w:r>
      <w:r w:rsidR="00FE22FA">
        <w:rPr>
          <w:rFonts w:ascii="Times New Roman" w:hAnsi="Times New Roman" w:cs="Times"/>
          <w:sz w:val="24"/>
        </w:rPr>
        <w:t xml:space="preserve">official </w:t>
      </w:r>
      <w:r w:rsidRPr="00E86BBD">
        <w:rPr>
          <w:rFonts w:ascii="Times New Roman" w:hAnsi="Times New Roman" w:cs="Times"/>
          <w:sz w:val="24"/>
        </w:rPr>
        <w:t xml:space="preserve">website </w:t>
      </w:r>
      <w:hyperlink r:id="rId7" w:history="1">
        <w:r w:rsidRPr="00E86BBD">
          <w:rPr>
            <w:rStyle w:val="Hyperlink"/>
            <w:rFonts w:ascii="Times New Roman" w:hAnsi="Times New Roman" w:cs="Times"/>
            <w:sz w:val="24"/>
          </w:rPr>
          <w:t>http://www.dbtindia.nic.in</w:t>
        </w:r>
      </w:hyperlink>
      <w:r w:rsidRPr="00E86BBD">
        <w:rPr>
          <w:rFonts w:ascii="Times New Roman" w:hAnsi="Times New Roman" w:cs="Times"/>
          <w:sz w:val="24"/>
        </w:rPr>
        <w:t>.</w:t>
      </w:r>
    </w:p>
    <w:p w:rsidR="00CD0F22" w:rsidRPr="00E86BBD" w:rsidRDefault="00CD0F22" w:rsidP="00033820">
      <w:pPr>
        <w:pStyle w:val="NoSpacing"/>
        <w:jc w:val="both"/>
        <w:rPr>
          <w:rFonts w:ascii="Times New Roman" w:hAnsi="Times New Roman" w:cs="Times New Roman"/>
          <w:sz w:val="24"/>
        </w:rPr>
      </w:pPr>
    </w:p>
    <w:p w:rsidR="00033820" w:rsidRPr="00E86BBD" w:rsidRDefault="00CD0F22" w:rsidP="00033820">
      <w:pPr>
        <w:pStyle w:val="NoSpacing"/>
        <w:jc w:val="both"/>
        <w:rPr>
          <w:rFonts w:ascii="Times New Roman" w:hAnsi="Times New Roman" w:cs="Times New Roman"/>
          <w:sz w:val="24"/>
        </w:rPr>
      </w:pPr>
      <w:r w:rsidRPr="00E86BBD">
        <w:rPr>
          <w:rFonts w:ascii="Times New Roman" w:hAnsi="Times New Roman" w:cs="Times New Roman"/>
          <w:sz w:val="24"/>
        </w:rPr>
        <w:t>6</w:t>
      </w:r>
      <w:r w:rsidR="00033820" w:rsidRPr="00E86BBD">
        <w:rPr>
          <w:rFonts w:ascii="Times New Roman" w:hAnsi="Times New Roman" w:cs="Times New Roman"/>
          <w:sz w:val="24"/>
        </w:rPr>
        <w:t>.</w:t>
      </w:r>
      <w:r w:rsidR="00033820" w:rsidRPr="00E86BBD">
        <w:rPr>
          <w:rFonts w:ascii="Times New Roman" w:hAnsi="Times New Roman" w:cs="Times New Roman"/>
          <w:sz w:val="24"/>
        </w:rPr>
        <w:tab/>
        <w:t xml:space="preserve">Technical Bid and Financial bid should be sent in separate sealed cover </w:t>
      </w:r>
      <w:r w:rsidR="00BC7268" w:rsidRPr="00E86BBD">
        <w:rPr>
          <w:rFonts w:ascii="Times New Roman" w:hAnsi="Times New Roman" w:cs="Times New Roman"/>
          <w:sz w:val="24"/>
        </w:rPr>
        <w:t xml:space="preserve">envelop </w:t>
      </w:r>
      <w:r w:rsidR="00033820" w:rsidRPr="00E86BBD">
        <w:rPr>
          <w:rFonts w:ascii="Times New Roman" w:hAnsi="Times New Roman" w:cs="Times New Roman"/>
          <w:sz w:val="24"/>
        </w:rPr>
        <w:t xml:space="preserve">duly supersribed as </w:t>
      </w:r>
      <w:r w:rsidR="00033820" w:rsidRPr="00E86BBD">
        <w:rPr>
          <w:rFonts w:ascii="Times New Roman" w:hAnsi="Times New Roman" w:cs="Times New Roman"/>
          <w:b/>
          <w:sz w:val="24"/>
        </w:rPr>
        <w:t>“Technical bid</w:t>
      </w:r>
      <w:r w:rsidR="00FE22FA">
        <w:rPr>
          <w:rFonts w:ascii="Times New Roman" w:hAnsi="Times New Roman" w:cs="Times New Roman"/>
          <w:b/>
          <w:sz w:val="24"/>
        </w:rPr>
        <w:t xml:space="preserve"> </w:t>
      </w:r>
      <w:r w:rsidR="00033820" w:rsidRPr="00E86BBD">
        <w:rPr>
          <w:rFonts w:ascii="Times New Roman" w:hAnsi="Times New Roman" w:cs="Times New Roman"/>
          <w:b/>
          <w:sz w:val="24"/>
        </w:rPr>
        <w:t xml:space="preserve">and Financial bid </w:t>
      </w:r>
      <w:r w:rsidR="00FE22FA">
        <w:rPr>
          <w:rFonts w:ascii="Times New Roman" w:hAnsi="Times New Roman" w:cs="Times New Roman"/>
          <w:b/>
          <w:sz w:val="24"/>
        </w:rPr>
        <w:t xml:space="preserve">respectively” </w:t>
      </w:r>
      <w:r w:rsidR="00033820" w:rsidRPr="00E86BBD">
        <w:rPr>
          <w:rFonts w:ascii="Times New Roman" w:hAnsi="Times New Roman" w:cs="Times New Roman"/>
          <w:sz w:val="24"/>
        </w:rPr>
        <w:t xml:space="preserve">and both the sealed covers are to be put in a bigger cover duly super-scribed as </w:t>
      </w:r>
      <w:r w:rsidR="00E30829" w:rsidRPr="00E86BBD">
        <w:rPr>
          <w:rFonts w:ascii="Times New Roman" w:hAnsi="Times New Roman" w:cs="Times New Roman"/>
          <w:b/>
          <w:sz w:val="24"/>
        </w:rPr>
        <w:t>“</w:t>
      </w:r>
      <w:r w:rsidR="00033820" w:rsidRPr="00E86BBD">
        <w:rPr>
          <w:rFonts w:ascii="Times New Roman" w:hAnsi="Times New Roman" w:cs="Times New Roman"/>
          <w:b/>
          <w:sz w:val="24"/>
        </w:rPr>
        <w:t>Tender for printing of Annual Report of D/o Biotechnology</w:t>
      </w:r>
      <w:r w:rsidR="00D46CD1" w:rsidRPr="00E86BBD">
        <w:rPr>
          <w:rFonts w:ascii="Times New Roman" w:hAnsi="Times New Roman" w:cs="Times New Roman"/>
          <w:b/>
          <w:sz w:val="24"/>
        </w:rPr>
        <w:t xml:space="preserve"> 2017-18</w:t>
      </w:r>
      <w:r w:rsidR="00033820" w:rsidRPr="00E86BBD">
        <w:rPr>
          <w:rFonts w:ascii="Times New Roman" w:hAnsi="Times New Roman" w:cs="Times New Roman"/>
          <w:b/>
          <w:sz w:val="24"/>
        </w:rPr>
        <w:t>”.</w:t>
      </w:r>
      <w:r w:rsidR="00033820" w:rsidRPr="00E86BBD">
        <w:rPr>
          <w:rFonts w:ascii="Times New Roman" w:hAnsi="Times New Roman" w:cs="Times New Roman"/>
          <w:sz w:val="24"/>
        </w:rPr>
        <w:t xml:space="preserve">  </w:t>
      </w:r>
    </w:p>
    <w:p w:rsidR="00033820" w:rsidRPr="00E86BBD" w:rsidRDefault="00033820" w:rsidP="00033820">
      <w:pPr>
        <w:pStyle w:val="NoSpacing"/>
        <w:jc w:val="both"/>
        <w:rPr>
          <w:rFonts w:ascii="Times New Roman" w:hAnsi="Times New Roman" w:cs="Times New Roman"/>
          <w:sz w:val="24"/>
        </w:rPr>
      </w:pPr>
    </w:p>
    <w:p w:rsidR="009C563C" w:rsidRPr="00E86BBD" w:rsidRDefault="00CD0F22" w:rsidP="00033820">
      <w:pPr>
        <w:pStyle w:val="NoSpacing"/>
        <w:jc w:val="both"/>
        <w:rPr>
          <w:rFonts w:ascii="Times New Roman" w:hAnsi="Times New Roman"/>
          <w:sz w:val="24"/>
        </w:rPr>
      </w:pPr>
      <w:r w:rsidRPr="00E86BBD">
        <w:rPr>
          <w:rFonts w:ascii="Times New Roman" w:hAnsi="Times New Roman" w:cs="Times New Roman"/>
          <w:sz w:val="24"/>
        </w:rPr>
        <w:t>7</w:t>
      </w:r>
      <w:r w:rsidR="00033820" w:rsidRPr="00E86BBD">
        <w:rPr>
          <w:rFonts w:ascii="Times New Roman" w:hAnsi="Times New Roman" w:cs="Times New Roman"/>
          <w:sz w:val="24"/>
        </w:rPr>
        <w:t>.</w:t>
      </w:r>
      <w:r w:rsidR="00033820" w:rsidRPr="00E86BBD">
        <w:rPr>
          <w:rFonts w:ascii="Times New Roman" w:hAnsi="Times New Roman" w:cs="Times New Roman"/>
          <w:sz w:val="24"/>
        </w:rPr>
        <w:tab/>
        <w:t>The tender, complete in all respect</w:t>
      </w:r>
      <w:r w:rsidR="00E30829" w:rsidRPr="00E86BBD">
        <w:rPr>
          <w:rFonts w:ascii="Times New Roman" w:hAnsi="Times New Roman" w:cs="Times New Roman"/>
          <w:sz w:val="24"/>
        </w:rPr>
        <w:t>s</w:t>
      </w:r>
      <w:r w:rsidR="00033820" w:rsidRPr="00E86BBD">
        <w:rPr>
          <w:rFonts w:ascii="Times New Roman" w:hAnsi="Times New Roman" w:cs="Times New Roman"/>
          <w:sz w:val="24"/>
        </w:rPr>
        <w:t xml:space="preserve">, should be submitted to </w:t>
      </w:r>
      <w:r w:rsidR="00E30829" w:rsidRPr="00E86BBD">
        <w:rPr>
          <w:rFonts w:ascii="Times New Roman" w:hAnsi="Times New Roman" w:cs="Times New Roman"/>
          <w:sz w:val="24"/>
        </w:rPr>
        <w:t>The</w:t>
      </w:r>
      <w:r w:rsidR="00BC6309" w:rsidRPr="00E86BBD">
        <w:rPr>
          <w:rFonts w:ascii="Times New Roman" w:hAnsi="Times New Roman" w:cs="Times New Roman"/>
          <w:sz w:val="24"/>
        </w:rPr>
        <w:t xml:space="preserve"> </w:t>
      </w:r>
      <w:r w:rsidR="00E30829" w:rsidRPr="00E86BBD">
        <w:rPr>
          <w:rFonts w:ascii="Times New Roman" w:hAnsi="Times New Roman" w:cs="Times New Roman"/>
          <w:sz w:val="24"/>
        </w:rPr>
        <w:t>Under</w:t>
      </w:r>
      <w:r w:rsidR="00BC6309" w:rsidRPr="00E86BBD">
        <w:rPr>
          <w:rFonts w:ascii="Times New Roman" w:hAnsi="Times New Roman" w:cs="Times New Roman"/>
          <w:sz w:val="24"/>
        </w:rPr>
        <w:t xml:space="preserve"> </w:t>
      </w:r>
      <w:r w:rsidR="00033820" w:rsidRPr="00E86BBD">
        <w:rPr>
          <w:rFonts w:ascii="Times New Roman" w:hAnsi="Times New Roman" w:cs="Times New Roman"/>
          <w:sz w:val="24"/>
        </w:rPr>
        <w:t>Secretary</w:t>
      </w:r>
      <w:r w:rsidR="00E30829" w:rsidRPr="00E86BBD">
        <w:rPr>
          <w:rFonts w:ascii="Times New Roman" w:hAnsi="Times New Roman" w:cs="Times New Roman"/>
          <w:sz w:val="24"/>
        </w:rPr>
        <w:t xml:space="preserve"> (</w:t>
      </w:r>
      <w:r w:rsidR="00033820" w:rsidRPr="00E86BBD">
        <w:rPr>
          <w:rFonts w:ascii="Times New Roman" w:hAnsi="Times New Roman" w:cs="Times New Roman"/>
          <w:sz w:val="24"/>
        </w:rPr>
        <w:t>Administration</w:t>
      </w:r>
      <w:r w:rsidR="00E30829" w:rsidRPr="00E86BBD">
        <w:rPr>
          <w:rFonts w:ascii="Times New Roman" w:hAnsi="Times New Roman" w:cs="Times New Roman"/>
          <w:sz w:val="24"/>
        </w:rPr>
        <w:t>)</w:t>
      </w:r>
      <w:r w:rsidR="00033820" w:rsidRPr="00E86BBD">
        <w:rPr>
          <w:rFonts w:ascii="Times New Roman" w:hAnsi="Times New Roman" w:cs="Times New Roman"/>
          <w:sz w:val="24"/>
        </w:rPr>
        <w:t>, Departm</w:t>
      </w:r>
      <w:r w:rsidR="00E30829" w:rsidRPr="00E86BBD">
        <w:rPr>
          <w:rFonts w:ascii="Times New Roman" w:hAnsi="Times New Roman" w:cs="Times New Roman"/>
          <w:sz w:val="24"/>
        </w:rPr>
        <w:t>ent of</w:t>
      </w:r>
      <w:r w:rsidR="00466B6F" w:rsidRPr="00E86BBD">
        <w:rPr>
          <w:rFonts w:ascii="Times New Roman" w:hAnsi="Times New Roman" w:cs="Times New Roman"/>
          <w:sz w:val="24"/>
        </w:rPr>
        <w:t xml:space="preserve"> </w:t>
      </w:r>
      <w:r w:rsidR="00E30829" w:rsidRPr="00E86BBD">
        <w:rPr>
          <w:rFonts w:ascii="Times New Roman" w:hAnsi="Times New Roman" w:cs="Times New Roman"/>
          <w:sz w:val="24"/>
        </w:rPr>
        <w:t>Biotechnology, Room No.</w:t>
      </w:r>
      <w:r w:rsidR="00D46CD1" w:rsidRPr="00E86BBD">
        <w:rPr>
          <w:rFonts w:ascii="Times New Roman" w:hAnsi="Times New Roman" w:cs="Times New Roman"/>
          <w:sz w:val="24"/>
        </w:rPr>
        <w:t>519, 5</w:t>
      </w:r>
      <w:r w:rsidR="00033820" w:rsidRPr="00E86BBD">
        <w:rPr>
          <w:rFonts w:ascii="Times New Roman" w:hAnsi="Times New Roman" w:cs="Times New Roman"/>
          <w:sz w:val="24"/>
          <w:vertAlign w:val="superscript"/>
        </w:rPr>
        <w:t>th</w:t>
      </w:r>
      <w:r w:rsidR="00033820" w:rsidRPr="00E86BBD">
        <w:rPr>
          <w:rFonts w:ascii="Times New Roman" w:hAnsi="Times New Roman" w:cs="Times New Roman"/>
          <w:sz w:val="24"/>
        </w:rPr>
        <w:t xml:space="preserve"> Floor, Block No. 2, C.G.O</w:t>
      </w:r>
      <w:r w:rsidR="00E30829" w:rsidRPr="00E86BBD">
        <w:rPr>
          <w:rFonts w:ascii="Times New Roman" w:hAnsi="Times New Roman" w:cs="Times New Roman"/>
          <w:sz w:val="24"/>
        </w:rPr>
        <w:t>.</w:t>
      </w:r>
      <w:r w:rsidR="00033820" w:rsidRPr="00E86BBD">
        <w:rPr>
          <w:rFonts w:ascii="Times New Roman" w:hAnsi="Times New Roman" w:cs="Times New Roman"/>
          <w:sz w:val="24"/>
        </w:rPr>
        <w:t xml:space="preserve"> Complex, Lod</w:t>
      </w:r>
      <w:r w:rsidR="00E30829" w:rsidRPr="00E86BBD">
        <w:rPr>
          <w:rFonts w:ascii="Times New Roman" w:hAnsi="Times New Roman" w:cs="Times New Roman"/>
          <w:sz w:val="24"/>
        </w:rPr>
        <w:t>h</w:t>
      </w:r>
      <w:r w:rsidR="00033820" w:rsidRPr="00E86BBD">
        <w:rPr>
          <w:rFonts w:ascii="Times New Roman" w:hAnsi="Times New Roman" w:cs="Times New Roman"/>
          <w:sz w:val="24"/>
        </w:rPr>
        <w:t xml:space="preserve">i Road, New </w:t>
      </w:r>
      <w:r w:rsidR="00E30829" w:rsidRPr="00E86BBD">
        <w:rPr>
          <w:rFonts w:ascii="Times New Roman" w:hAnsi="Times New Roman" w:cs="Times New Roman"/>
          <w:sz w:val="24"/>
        </w:rPr>
        <w:t>D</w:t>
      </w:r>
      <w:r w:rsidR="0021301E" w:rsidRPr="00E86BBD">
        <w:rPr>
          <w:rFonts w:ascii="Times New Roman" w:hAnsi="Times New Roman" w:cs="Times New Roman"/>
          <w:sz w:val="24"/>
        </w:rPr>
        <w:t xml:space="preserve">elhi – 110003 by </w:t>
      </w:r>
      <w:r w:rsidR="007263B6">
        <w:rPr>
          <w:rFonts w:ascii="Times New Roman" w:hAnsi="Times New Roman" w:cs="Times New Roman"/>
          <w:sz w:val="24"/>
        </w:rPr>
        <w:t>2</w:t>
      </w:r>
      <w:r w:rsidR="0021301E" w:rsidRPr="00E86BBD">
        <w:rPr>
          <w:rFonts w:ascii="Times New Roman" w:hAnsi="Times New Roman" w:cs="Times New Roman"/>
          <w:sz w:val="24"/>
        </w:rPr>
        <w:t>.</w:t>
      </w:r>
      <w:r w:rsidR="00D46CD1" w:rsidRPr="00E86BBD">
        <w:rPr>
          <w:rFonts w:ascii="Times New Roman" w:hAnsi="Times New Roman" w:cs="Times New Roman"/>
          <w:sz w:val="24"/>
        </w:rPr>
        <w:t>0</w:t>
      </w:r>
      <w:r w:rsidR="0021301E" w:rsidRPr="00E86BBD">
        <w:rPr>
          <w:rFonts w:ascii="Times New Roman" w:hAnsi="Times New Roman" w:cs="Times New Roman"/>
          <w:sz w:val="24"/>
        </w:rPr>
        <w:t xml:space="preserve">0 pm on </w:t>
      </w:r>
      <w:r w:rsidR="007263B6">
        <w:rPr>
          <w:rFonts w:ascii="Times New Roman" w:hAnsi="Times New Roman" w:cs="Times New Roman"/>
          <w:sz w:val="24"/>
        </w:rPr>
        <w:t xml:space="preserve">or before 13.12.2017.  </w:t>
      </w:r>
      <w:r w:rsidR="00033820" w:rsidRPr="00E86BBD">
        <w:rPr>
          <w:rFonts w:ascii="Times New Roman" w:hAnsi="Times New Roman" w:cs="Times New Roman"/>
          <w:sz w:val="24"/>
        </w:rPr>
        <w:t xml:space="preserve">The </w:t>
      </w:r>
      <w:r w:rsidR="007263B6">
        <w:rPr>
          <w:rFonts w:ascii="Times New Roman" w:hAnsi="Times New Roman" w:cs="Times New Roman"/>
          <w:sz w:val="24"/>
        </w:rPr>
        <w:t>Technical Bid will be opened at 3.30 pm on 13.12.2017</w:t>
      </w:r>
      <w:r w:rsidR="0021301E" w:rsidRPr="00E86BBD">
        <w:rPr>
          <w:rFonts w:ascii="Times New Roman" w:hAnsi="Times New Roman" w:cs="Times New Roman"/>
          <w:sz w:val="24"/>
        </w:rPr>
        <w:t xml:space="preserve"> at Room No</w:t>
      </w:r>
      <w:r w:rsidR="007263B6">
        <w:rPr>
          <w:rFonts w:ascii="Times New Roman" w:hAnsi="Times New Roman" w:cs="Times New Roman"/>
          <w:sz w:val="24"/>
        </w:rPr>
        <w:t>.503, 5</w:t>
      </w:r>
      <w:r w:rsidR="007263B6" w:rsidRPr="007263B6">
        <w:rPr>
          <w:rFonts w:ascii="Times New Roman" w:hAnsi="Times New Roman" w:cs="Times New Roman"/>
          <w:sz w:val="24"/>
          <w:vertAlign w:val="superscript"/>
        </w:rPr>
        <w:t>th</w:t>
      </w:r>
      <w:r w:rsidR="007263B6">
        <w:rPr>
          <w:rFonts w:ascii="Times New Roman" w:hAnsi="Times New Roman" w:cs="Times New Roman"/>
          <w:sz w:val="24"/>
        </w:rPr>
        <w:t xml:space="preserve"> Floor, Block 3,</w:t>
      </w:r>
      <w:r w:rsidR="0021301E" w:rsidRPr="00E86BBD">
        <w:rPr>
          <w:rFonts w:ascii="Times New Roman" w:hAnsi="Times New Roman" w:cs="Times New Roman"/>
          <w:sz w:val="24"/>
        </w:rPr>
        <w:t xml:space="preserve"> CGO Complex,</w:t>
      </w:r>
      <w:r w:rsidR="007263B6">
        <w:rPr>
          <w:rFonts w:ascii="Times New Roman" w:hAnsi="Times New Roman" w:cs="Times New Roman"/>
          <w:sz w:val="24"/>
        </w:rPr>
        <w:t xml:space="preserve"> Lodhi Road,</w:t>
      </w:r>
      <w:r w:rsidR="0021301E" w:rsidRPr="00E86BBD">
        <w:rPr>
          <w:rFonts w:ascii="Times New Roman" w:hAnsi="Times New Roman" w:cs="Times New Roman"/>
          <w:sz w:val="24"/>
        </w:rPr>
        <w:t xml:space="preserve"> New Delhi and Financial Bid also will be opened </w:t>
      </w:r>
      <w:r w:rsidR="007263B6">
        <w:rPr>
          <w:rFonts w:ascii="Times New Roman" w:hAnsi="Times New Roman" w:cs="Times New Roman"/>
          <w:sz w:val="24"/>
        </w:rPr>
        <w:t xml:space="preserve">on the same day, </w:t>
      </w:r>
      <w:r w:rsidR="00FE22FA">
        <w:rPr>
          <w:rFonts w:ascii="Times New Roman" w:hAnsi="Times New Roman" w:cs="Times New Roman"/>
          <w:sz w:val="24"/>
        </w:rPr>
        <w:t xml:space="preserve">in the presence of authorized representatives of tender submitting firms, who may wish to be present at the time of </w:t>
      </w:r>
      <w:r w:rsidR="00FE22FA">
        <w:rPr>
          <w:rFonts w:ascii="Times New Roman" w:hAnsi="Times New Roman" w:cs="Times New Roman"/>
          <w:sz w:val="24"/>
        </w:rPr>
        <w:lastRenderedPageBreak/>
        <w:t xml:space="preserve">opening of the tender </w:t>
      </w:r>
      <w:r w:rsidR="007263B6">
        <w:rPr>
          <w:rFonts w:ascii="Times New Roman" w:hAnsi="Times New Roman" w:cs="Times New Roman"/>
          <w:sz w:val="24"/>
        </w:rPr>
        <w:t xml:space="preserve">or </w:t>
      </w:r>
      <w:r w:rsidR="0021301E" w:rsidRPr="00E86BBD">
        <w:rPr>
          <w:rFonts w:ascii="Times New Roman" w:hAnsi="Times New Roman" w:cs="Times New Roman"/>
          <w:sz w:val="24"/>
        </w:rPr>
        <w:t xml:space="preserve">as decided by the Committee </w:t>
      </w:r>
      <w:r w:rsidR="00E30829" w:rsidRPr="00E86BBD">
        <w:rPr>
          <w:rFonts w:ascii="Times New Roman" w:hAnsi="Times New Roman" w:cs="Times New Roman"/>
          <w:sz w:val="24"/>
        </w:rPr>
        <w:t>(</w:t>
      </w:r>
      <w:r w:rsidR="00033820" w:rsidRPr="00E86BBD">
        <w:rPr>
          <w:rFonts w:ascii="Times New Roman" w:hAnsi="Times New Roman" w:cs="Times New Roman"/>
          <w:sz w:val="24"/>
        </w:rPr>
        <w:t xml:space="preserve">a valid authority letter on firm’s letter – head should be submitted </w:t>
      </w:r>
      <w:r w:rsidR="007263B6">
        <w:rPr>
          <w:rFonts w:ascii="Times New Roman" w:hAnsi="Times New Roman" w:cs="Times New Roman"/>
          <w:sz w:val="24"/>
        </w:rPr>
        <w:t xml:space="preserve">by the Representative of </w:t>
      </w:r>
      <w:r w:rsidR="00BC7268" w:rsidRPr="00E86BBD">
        <w:rPr>
          <w:rFonts w:ascii="Times New Roman" w:hAnsi="Times New Roman" w:cs="Times New Roman"/>
          <w:sz w:val="24"/>
        </w:rPr>
        <w:t>the participating firm</w:t>
      </w:r>
      <w:r w:rsidR="00033820" w:rsidRPr="00E86BBD">
        <w:rPr>
          <w:rFonts w:ascii="Times New Roman" w:hAnsi="Times New Roman" w:cs="Times New Roman"/>
          <w:sz w:val="24"/>
        </w:rPr>
        <w:t>).</w:t>
      </w:r>
      <w:r w:rsidR="00EA0B2F" w:rsidRPr="00E86BBD">
        <w:rPr>
          <w:rFonts w:ascii="Times New Roman" w:hAnsi="Times New Roman"/>
          <w:sz w:val="24"/>
        </w:rPr>
        <w:t xml:space="preserve"> </w:t>
      </w:r>
    </w:p>
    <w:p w:rsidR="00157AED" w:rsidRPr="00E86BBD" w:rsidRDefault="00157AED" w:rsidP="00033820">
      <w:pPr>
        <w:pStyle w:val="NoSpacing"/>
        <w:jc w:val="both"/>
        <w:rPr>
          <w:rFonts w:ascii="Times New Roman" w:hAnsi="Times New Roman"/>
          <w:sz w:val="24"/>
        </w:rPr>
      </w:pPr>
    </w:p>
    <w:p w:rsidR="00484B26" w:rsidRPr="00E86BBD" w:rsidRDefault="00E86BBD" w:rsidP="00033820">
      <w:pPr>
        <w:pStyle w:val="NoSpacing"/>
        <w:jc w:val="both"/>
        <w:rPr>
          <w:rFonts w:ascii="Times New Roman" w:hAnsi="Times New Roman"/>
          <w:sz w:val="24"/>
        </w:rPr>
      </w:pPr>
      <w:r>
        <w:rPr>
          <w:rFonts w:ascii="Times New Roman" w:hAnsi="Times New Roman"/>
          <w:sz w:val="24"/>
        </w:rPr>
        <w:t>8</w:t>
      </w:r>
      <w:r w:rsidR="009A2B06" w:rsidRPr="00E86BBD">
        <w:rPr>
          <w:rFonts w:ascii="Times New Roman" w:hAnsi="Times New Roman"/>
          <w:sz w:val="24"/>
        </w:rPr>
        <w:t xml:space="preserve">. </w:t>
      </w:r>
      <w:r w:rsidR="00484B26" w:rsidRPr="00E86BBD">
        <w:rPr>
          <w:rFonts w:ascii="Times New Roman" w:hAnsi="Times New Roman"/>
          <w:sz w:val="24"/>
        </w:rPr>
        <w:t xml:space="preserve"> EMD will not carry any interest.</w:t>
      </w:r>
    </w:p>
    <w:p w:rsidR="009A2B06" w:rsidRPr="00E86BBD" w:rsidRDefault="009A2B06" w:rsidP="00033820">
      <w:pPr>
        <w:pStyle w:val="NoSpacing"/>
        <w:jc w:val="both"/>
        <w:rPr>
          <w:rFonts w:ascii="Times New Roman" w:hAnsi="Times New Roman"/>
          <w:sz w:val="24"/>
        </w:rPr>
      </w:pPr>
    </w:p>
    <w:p w:rsidR="00484B26" w:rsidRPr="00E86BBD" w:rsidRDefault="00484B26" w:rsidP="00F677BC">
      <w:pPr>
        <w:pStyle w:val="NoSpacing"/>
        <w:ind w:firstLine="720"/>
        <w:jc w:val="both"/>
        <w:rPr>
          <w:rFonts w:ascii="Times New Roman" w:hAnsi="Times New Roman"/>
          <w:sz w:val="24"/>
        </w:rPr>
      </w:pPr>
      <w:r w:rsidRPr="00E86BBD">
        <w:rPr>
          <w:rFonts w:ascii="Times New Roman" w:hAnsi="Times New Roman"/>
          <w:sz w:val="24"/>
        </w:rPr>
        <w:t xml:space="preserve">EMD will be refunded to the unsuccessful bidders after finalization of the bid and EMD of successful bidder shall be returned after execution of </w:t>
      </w:r>
      <w:r w:rsidR="00E27C2F" w:rsidRPr="00E86BBD">
        <w:rPr>
          <w:rFonts w:ascii="Times New Roman" w:hAnsi="Times New Roman"/>
          <w:sz w:val="24"/>
        </w:rPr>
        <w:t>work successfully within the time stipulated.</w:t>
      </w:r>
    </w:p>
    <w:p w:rsidR="00484B26" w:rsidRPr="00E86BBD" w:rsidRDefault="00484B26" w:rsidP="00033820">
      <w:pPr>
        <w:pStyle w:val="NoSpacing"/>
        <w:jc w:val="both"/>
        <w:rPr>
          <w:rFonts w:ascii="Times New Roman" w:hAnsi="Times New Roman"/>
          <w:sz w:val="24"/>
        </w:rPr>
      </w:pPr>
    </w:p>
    <w:p w:rsidR="00033820" w:rsidRPr="00E86BBD" w:rsidRDefault="00E86BBD" w:rsidP="00033820">
      <w:pPr>
        <w:pStyle w:val="NoSpacing"/>
        <w:jc w:val="both"/>
        <w:rPr>
          <w:rFonts w:ascii="Times New Roman" w:hAnsi="Times New Roman" w:cs="Times New Roman"/>
          <w:sz w:val="24"/>
        </w:rPr>
      </w:pPr>
      <w:r>
        <w:rPr>
          <w:rFonts w:ascii="Times New Roman" w:hAnsi="Times New Roman" w:cs="Times New Roman"/>
          <w:sz w:val="24"/>
        </w:rPr>
        <w:t>9</w:t>
      </w:r>
      <w:r w:rsidR="00033820" w:rsidRPr="00E86BBD">
        <w:rPr>
          <w:rFonts w:ascii="Times New Roman" w:hAnsi="Times New Roman" w:cs="Times New Roman"/>
          <w:sz w:val="24"/>
        </w:rPr>
        <w:t>.</w:t>
      </w:r>
      <w:r w:rsidR="00033820" w:rsidRPr="00E86BBD">
        <w:rPr>
          <w:rFonts w:ascii="Times New Roman" w:hAnsi="Times New Roman" w:cs="Times New Roman"/>
          <w:sz w:val="24"/>
        </w:rPr>
        <w:tab/>
        <w:t xml:space="preserve">The </w:t>
      </w:r>
      <w:r w:rsidR="00B16360" w:rsidRPr="00E86BBD">
        <w:rPr>
          <w:rFonts w:ascii="Times New Roman" w:hAnsi="Times New Roman" w:cs="Times New Roman"/>
          <w:sz w:val="24"/>
        </w:rPr>
        <w:t xml:space="preserve">Competent Authority </w:t>
      </w:r>
      <w:r w:rsidR="00033820" w:rsidRPr="00E86BBD">
        <w:rPr>
          <w:rFonts w:ascii="Times New Roman" w:hAnsi="Times New Roman" w:cs="Times New Roman"/>
          <w:sz w:val="24"/>
        </w:rPr>
        <w:t xml:space="preserve">in Department </w:t>
      </w:r>
      <w:r w:rsidR="00B16360" w:rsidRPr="00E86BBD">
        <w:rPr>
          <w:rFonts w:ascii="Times New Roman" w:hAnsi="Times New Roman" w:cs="Times New Roman"/>
          <w:sz w:val="24"/>
        </w:rPr>
        <w:t>of Biotechnology will have full</w:t>
      </w:r>
      <w:r w:rsidR="00033820" w:rsidRPr="00E86BBD">
        <w:rPr>
          <w:rFonts w:ascii="Times New Roman" w:hAnsi="Times New Roman" w:cs="Times New Roman"/>
          <w:sz w:val="24"/>
        </w:rPr>
        <w:t xml:space="preserve"> authority to reject any/all offer(s) without assigning any reason thereof. Any enquiry after submission of the quotation and incomplete tender/quotation will not be entertained.</w:t>
      </w:r>
    </w:p>
    <w:p w:rsidR="00E30829" w:rsidRPr="00E86BBD" w:rsidRDefault="00E30829" w:rsidP="00033820">
      <w:pPr>
        <w:pStyle w:val="NoSpacing"/>
        <w:jc w:val="both"/>
        <w:rPr>
          <w:rFonts w:ascii="Times New Roman" w:hAnsi="Times New Roman" w:cs="Times New Roman"/>
          <w:sz w:val="24"/>
        </w:rPr>
      </w:pPr>
    </w:p>
    <w:p w:rsidR="00E30829" w:rsidRPr="00E86BBD" w:rsidRDefault="00E86BBD" w:rsidP="00033820">
      <w:pPr>
        <w:pStyle w:val="NoSpacing"/>
        <w:jc w:val="both"/>
        <w:rPr>
          <w:rFonts w:ascii="Times New Roman" w:hAnsi="Times New Roman" w:cs="Times New Roman"/>
          <w:sz w:val="24"/>
        </w:rPr>
      </w:pPr>
      <w:r>
        <w:rPr>
          <w:rFonts w:ascii="Times New Roman" w:hAnsi="Times New Roman" w:cs="Times New Roman"/>
          <w:sz w:val="24"/>
        </w:rPr>
        <w:t>10</w:t>
      </w:r>
      <w:r w:rsidR="00E30829" w:rsidRPr="00E86BBD">
        <w:rPr>
          <w:rFonts w:ascii="Times New Roman" w:hAnsi="Times New Roman" w:cs="Times New Roman"/>
          <w:sz w:val="24"/>
        </w:rPr>
        <w:t>.</w:t>
      </w:r>
      <w:r w:rsidR="00E30829" w:rsidRPr="00E86BBD">
        <w:rPr>
          <w:rFonts w:ascii="Times New Roman" w:hAnsi="Times New Roman" w:cs="Times New Roman"/>
          <w:sz w:val="24"/>
        </w:rPr>
        <w:tab/>
        <w:t>The Department may at its description, reduce the number of books/pages/copies.</w:t>
      </w:r>
    </w:p>
    <w:p w:rsidR="00B16360" w:rsidRPr="00E86BBD" w:rsidRDefault="00B16360" w:rsidP="00033820">
      <w:pPr>
        <w:pStyle w:val="NoSpacing"/>
        <w:jc w:val="both"/>
        <w:rPr>
          <w:rFonts w:ascii="Times New Roman" w:hAnsi="Times New Roman" w:cs="Times New Roman"/>
          <w:sz w:val="24"/>
        </w:rPr>
      </w:pPr>
    </w:p>
    <w:p w:rsidR="00B16360" w:rsidRPr="00E86BBD" w:rsidRDefault="00E86BBD" w:rsidP="00033820">
      <w:pPr>
        <w:pStyle w:val="NoSpacing"/>
        <w:jc w:val="both"/>
        <w:rPr>
          <w:rFonts w:ascii="Times New Roman" w:hAnsi="Times New Roman" w:cs="Times New Roman"/>
          <w:sz w:val="24"/>
        </w:rPr>
      </w:pPr>
      <w:r>
        <w:rPr>
          <w:rFonts w:ascii="Times New Roman" w:hAnsi="Times New Roman" w:cs="Times New Roman"/>
          <w:sz w:val="24"/>
        </w:rPr>
        <w:t>11</w:t>
      </w:r>
      <w:r w:rsidR="00B16360" w:rsidRPr="00E86BBD">
        <w:rPr>
          <w:rFonts w:ascii="Times New Roman" w:hAnsi="Times New Roman" w:cs="Times New Roman"/>
          <w:sz w:val="24"/>
        </w:rPr>
        <w:t>.</w:t>
      </w:r>
      <w:r w:rsidR="00B16360" w:rsidRPr="00E86BBD">
        <w:rPr>
          <w:rFonts w:ascii="Times New Roman" w:hAnsi="Times New Roman" w:cs="Times New Roman"/>
          <w:sz w:val="24"/>
        </w:rPr>
        <w:tab/>
        <w:t xml:space="preserve">Other Terms &amp; Conditions of the tender shall be as per </w:t>
      </w:r>
      <w:r w:rsidR="00E27C2F" w:rsidRPr="00DF0603">
        <w:rPr>
          <w:rFonts w:ascii="Times New Roman" w:hAnsi="Times New Roman" w:cs="Times New Roman"/>
          <w:b/>
          <w:bCs/>
          <w:sz w:val="24"/>
          <w:u w:val="single"/>
        </w:rPr>
        <w:t>Annexure-</w:t>
      </w:r>
      <w:r w:rsidR="00F93988" w:rsidRPr="00DF0603">
        <w:rPr>
          <w:rFonts w:ascii="Times New Roman" w:hAnsi="Times New Roman" w:cs="Times New Roman"/>
          <w:b/>
          <w:bCs/>
          <w:sz w:val="24"/>
          <w:u w:val="single"/>
        </w:rPr>
        <w:t>IV</w:t>
      </w:r>
    </w:p>
    <w:p w:rsidR="00033820" w:rsidRPr="00E86BBD" w:rsidRDefault="00033820" w:rsidP="00033820">
      <w:pPr>
        <w:pStyle w:val="NoSpacing"/>
        <w:jc w:val="both"/>
        <w:rPr>
          <w:rFonts w:ascii="Times New Roman" w:hAnsi="Times New Roman" w:cs="Times New Roman"/>
          <w:sz w:val="24"/>
        </w:rPr>
      </w:pPr>
    </w:p>
    <w:p w:rsidR="00DF0603" w:rsidRDefault="00DF0603" w:rsidP="00033820">
      <w:pPr>
        <w:pStyle w:val="NoSpacing"/>
        <w:jc w:val="right"/>
        <w:rPr>
          <w:rFonts w:ascii="Times New Roman" w:hAnsi="Times New Roman" w:cs="Times New Roman"/>
          <w:sz w:val="24"/>
        </w:rPr>
      </w:pPr>
    </w:p>
    <w:p w:rsidR="00033820" w:rsidRPr="00E86BBD" w:rsidRDefault="00033820" w:rsidP="00033820">
      <w:pPr>
        <w:pStyle w:val="NoSpacing"/>
        <w:jc w:val="right"/>
        <w:rPr>
          <w:rFonts w:ascii="Times New Roman" w:hAnsi="Times New Roman" w:cs="Times New Roman"/>
          <w:sz w:val="24"/>
        </w:rPr>
      </w:pPr>
      <w:r w:rsidRPr="00E86BBD">
        <w:rPr>
          <w:rFonts w:ascii="Times New Roman" w:hAnsi="Times New Roman" w:cs="Times New Roman"/>
          <w:sz w:val="24"/>
        </w:rPr>
        <w:t>Yours faithfully,</w:t>
      </w:r>
    </w:p>
    <w:p w:rsidR="00033820" w:rsidRPr="00E86BBD" w:rsidRDefault="00033820" w:rsidP="00033820">
      <w:pPr>
        <w:pStyle w:val="NoSpacing"/>
        <w:rPr>
          <w:rFonts w:ascii="Times New Roman" w:hAnsi="Times New Roman" w:cs="Times New Roman"/>
          <w:sz w:val="24"/>
        </w:rPr>
      </w:pPr>
    </w:p>
    <w:p w:rsidR="00033820" w:rsidRPr="00E86BBD" w:rsidRDefault="00033820" w:rsidP="00033820">
      <w:pPr>
        <w:pStyle w:val="NoSpacing"/>
        <w:rPr>
          <w:rFonts w:ascii="Times New Roman" w:hAnsi="Times New Roman" w:cs="Times New Roman"/>
          <w:sz w:val="24"/>
        </w:rPr>
      </w:pPr>
    </w:p>
    <w:p w:rsidR="00033820" w:rsidRPr="00E86BBD" w:rsidRDefault="00033820" w:rsidP="00033820">
      <w:pPr>
        <w:spacing w:after="0" w:line="240" w:lineRule="auto"/>
        <w:jc w:val="right"/>
        <w:rPr>
          <w:rFonts w:ascii="Times New Roman" w:hAnsi="Times New Roman" w:cs="Times New Roman"/>
          <w:sz w:val="24"/>
        </w:rPr>
      </w:pPr>
      <w:r w:rsidRPr="00E86BBD">
        <w:rPr>
          <w:rFonts w:ascii="Times New Roman" w:hAnsi="Times New Roman" w:cs="Times New Roman"/>
          <w:sz w:val="24"/>
        </w:rPr>
        <w:t>(J.K. Dora)</w:t>
      </w:r>
    </w:p>
    <w:p w:rsidR="00033820" w:rsidRPr="00E86BBD" w:rsidRDefault="00033820" w:rsidP="00033820">
      <w:pPr>
        <w:spacing w:after="0" w:line="240" w:lineRule="auto"/>
        <w:jc w:val="right"/>
        <w:rPr>
          <w:rFonts w:ascii="Times New Roman" w:hAnsi="Times New Roman" w:cs="Times New Roman"/>
          <w:sz w:val="24"/>
        </w:rPr>
      </w:pPr>
      <w:r w:rsidRPr="00E86BBD">
        <w:rPr>
          <w:rFonts w:ascii="Times New Roman" w:hAnsi="Times New Roman" w:cs="Times New Roman"/>
          <w:sz w:val="24"/>
        </w:rPr>
        <w:t>Under Secretary to the Govt. of India</w:t>
      </w:r>
    </w:p>
    <w:p w:rsidR="00D733DC" w:rsidRPr="00E86BBD" w:rsidRDefault="00033820" w:rsidP="00BC6309">
      <w:pPr>
        <w:jc w:val="right"/>
        <w:rPr>
          <w:rFonts w:ascii="Times New Roman" w:hAnsi="Times New Roman" w:cs="Times New Roman"/>
          <w:sz w:val="24"/>
        </w:rPr>
      </w:pPr>
      <w:r w:rsidRPr="00E86BBD">
        <w:rPr>
          <w:rFonts w:ascii="Times New Roman" w:hAnsi="Times New Roman" w:cs="Times New Roman"/>
          <w:sz w:val="24"/>
        </w:rPr>
        <w:tab/>
      </w:r>
      <w:r w:rsidRPr="00E86BBD">
        <w:rPr>
          <w:rFonts w:ascii="Times New Roman" w:hAnsi="Times New Roman" w:cs="Times New Roman"/>
          <w:sz w:val="24"/>
        </w:rPr>
        <w:tab/>
        <w:t xml:space="preserve">                    Tele/Fax:  2436</w:t>
      </w:r>
      <w:r w:rsidR="001026A5" w:rsidRPr="00E86BBD">
        <w:rPr>
          <w:rFonts w:ascii="Times New Roman" w:hAnsi="Times New Roman" w:cs="Times New Roman"/>
          <w:sz w:val="24"/>
        </w:rPr>
        <w:t>3989</w:t>
      </w:r>
    </w:p>
    <w:p w:rsidR="00D733DC" w:rsidRPr="00E86BBD" w:rsidRDefault="00D733DC">
      <w:pPr>
        <w:rPr>
          <w:rFonts w:ascii="Times New Roman" w:hAnsi="Times New Roman" w:cs="Times New Roman"/>
          <w:sz w:val="24"/>
        </w:rPr>
      </w:pPr>
      <w:r w:rsidRPr="00E86BBD">
        <w:rPr>
          <w:rFonts w:ascii="Times New Roman" w:hAnsi="Times New Roman" w:cs="Times New Roman"/>
          <w:sz w:val="24"/>
        </w:rPr>
        <w:br w:type="page"/>
      </w:r>
    </w:p>
    <w:p w:rsidR="00033820" w:rsidRPr="00E86BBD" w:rsidRDefault="00D733DC" w:rsidP="00D733DC">
      <w:pPr>
        <w:jc w:val="center"/>
        <w:rPr>
          <w:rFonts w:ascii="Times New Roman" w:hAnsi="Times New Roman" w:cs="Times New Roman"/>
          <w:sz w:val="24"/>
        </w:rPr>
      </w:pPr>
      <w:r w:rsidRPr="00E86BBD">
        <w:rPr>
          <w:rFonts w:ascii="Times New Roman" w:hAnsi="Times New Roman" w:cs="Times New Roman"/>
          <w:sz w:val="24"/>
        </w:rPr>
        <w:lastRenderedPageBreak/>
        <w:t>INSTRUCTIONS TO BIDDERS</w:t>
      </w:r>
    </w:p>
    <w:tbl>
      <w:tblPr>
        <w:tblStyle w:val="TableGrid"/>
        <w:tblW w:w="0" w:type="auto"/>
        <w:tblLook w:val="04A0" w:firstRow="1" w:lastRow="0" w:firstColumn="1" w:lastColumn="0" w:noHBand="0" w:noVBand="1"/>
      </w:tblPr>
      <w:tblGrid>
        <w:gridCol w:w="562"/>
        <w:gridCol w:w="2268"/>
        <w:gridCol w:w="6520"/>
      </w:tblGrid>
      <w:tr w:rsidR="00D733DC" w:rsidRPr="00E86BBD" w:rsidTr="00FF3FD0">
        <w:tc>
          <w:tcPr>
            <w:tcW w:w="562" w:type="dxa"/>
          </w:tcPr>
          <w:p w:rsidR="00D733DC" w:rsidRPr="00E86BBD" w:rsidRDefault="00FF3FD0" w:rsidP="00D733DC">
            <w:pPr>
              <w:rPr>
                <w:rFonts w:ascii="Times New Roman" w:hAnsi="Times New Roman" w:cs="Times New Roman"/>
                <w:sz w:val="24"/>
              </w:rPr>
            </w:pPr>
            <w:r w:rsidRPr="00E86BBD">
              <w:rPr>
                <w:rFonts w:ascii="Times New Roman" w:hAnsi="Times New Roman" w:cs="Times New Roman"/>
                <w:sz w:val="24"/>
              </w:rPr>
              <w:t>1.</w:t>
            </w:r>
          </w:p>
        </w:tc>
        <w:tc>
          <w:tcPr>
            <w:tcW w:w="2268" w:type="dxa"/>
          </w:tcPr>
          <w:p w:rsidR="00D733DC" w:rsidRPr="00E86BBD" w:rsidRDefault="00D733DC" w:rsidP="00D733DC">
            <w:pPr>
              <w:rPr>
                <w:rFonts w:ascii="Times New Roman" w:hAnsi="Times New Roman" w:cs="Times New Roman"/>
                <w:sz w:val="24"/>
              </w:rPr>
            </w:pPr>
            <w:r w:rsidRPr="00E86BBD">
              <w:rPr>
                <w:rFonts w:ascii="Times New Roman" w:hAnsi="Times New Roman" w:cs="Times New Roman"/>
                <w:sz w:val="24"/>
              </w:rPr>
              <w:t>Work</w:t>
            </w:r>
          </w:p>
        </w:tc>
        <w:tc>
          <w:tcPr>
            <w:tcW w:w="6520" w:type="dxa"/>
          </w:tcPr>
          <w:p w:rsidR="00D733DC" w:rsidRPr="00E86BBD" w:rsidRDefault="00FF3FD0" w:rsidP="00DF0603">
            <w:pPr>
              <w:rPr>
                <w:rFonts w:ascii="Times New Roman" w:hAnsi="Times New Roman" w:cs="Times New Roman"/>
                <w:sz w:val="24"/>
              </w:rPr>
            </w:pPr>
            <w:r w:rsidRPr="00E86BBD">
              <w:rPr>
                <w:rFonts w:ascii="Times New Roman" w:hAnsi="Times New Roman"/>
                <w:sz w:val="24"/>
              </w:rPr>
              <w:t xml:space="preserve">Printing of Annual Report </w:t>
            </w:r>
            <w:r w:rsidR="00DF0603">
              <w:rPr>
                <w:rFonts w:ascii="Times New Roman" w:hAnsi="Times New Roman"/>
                <w:sz w:val="24"/>
              </w:rPr>
              <w:t>2017-18</w:t>
            </w:r>
            <w:r w:rsidRPr="00E86BBD">
              <w:rPr>
                <w:rFonts w:ascii="Times New Roman" w:hAnsi="Times New Roman"/>
                <w:sz w:val="24"/>
              </w:rPr>
              <w:t xml:space="preserve"> ( Scope of work at Annexure I)</w:t>
            </w:r>
          </w:p>
        </w:tc>
      </w:tr>
      <w:tr w:rsidR="00D733DC" w:rsidRPr="00E86BBD" w:rsidTr="00FF3FD0">
        <w:tc>
          <w:tcPr>
            <w:tcW w:w="562" w:type="dxa"/>
          </w:tcPr>
          <w:p w:rsidR="00D733DC" w:rsidRPr="00E86BBD" w:rsidRDefault="00FF3FD0" w:rsidP="00D733DC">
            <w:pPr>
              <w:rPr>
                <w:rFonts w:ascii="Times New Roman" w:hAnsi="Times New Roman" w:cs="Times New Roman"/>
                <w:sz w:val="24"/>
              </w:rPr>
            </w:pPr>
            <w:r w:rsidRPr="00E86BBD">
              <w:rPr>
                <w:rFonts w:ascii="Times New Roman" w:hAnsi="Times New Roman" w:cs="Times New Roman"/>
                <w:sz w:val="24"/>
              </w:rPr>
              <w:t>2.</w:t>
            </w:r>
          </w:p>
        </w:tc>
        <w:tc>
          <w:tcPr>
            <w:tcW w:w="2268" w:type="dxa"/>
          </w:tcPr>
          <w:p w:rsidR="00D733DC" w:rsidRPr="00E86BBD" w:rsidRDefault="00FF3FD0" w:rsidP="00D733DC">
            <w:pPr>
              <w:rPr>
                <w:rFonts w:ascii="Times New Roman" w:hAnsi="Times New Roman" w:cs="Times New Roman"/>
                <w:sz w:val="24"/>
              </w:rPr>
            </w:pPr>
            <w:r w:rsidRPr="00E86BBD">
              <w:rPr>
                <w:rFonts w:ascii="Times New Roman" w:hAnsi="Times New Roman"/>
                <w:sz w:val="24"/>
              </w:rPr>
              <w:t>Tender Enquiry No</w:t>
            </w:r>
          </w:p>
        </w:tc>
        <w:tc>
          <w:tcPr>
            <w:tcW w:w="6520" w:type="dxa"/>
          </w:tcPr>
          <w:p w:rsidR="00D733DC" w:rsidRPr="00E86BBD" w:rsidRDefault="00BC7268" w:rsidP="00D733DC">
            <w:pPr>
              <w:rPr>
                <w:rFonts w:ascii="Times New Roman" w:hAnsi="Times New Roman" w:cs="Times New Roman"/>
                <w:sz w:val="24"/>
              </w:rPr>
            </w:pPr>
            <w:r w:rsidRPr="00E86BBD">
              <w:rPr>
                <w:rFonts w:ascii="Times New Roman" w:hAnsi="Times New Roman" w:cs="Times New Roman"/>
                <w:sz w:val="24"/>
              </w:rPr>
              <w:t>BT/A.09/001/2016</w:t>
            </w:r>
          </w:p>
        </w:tc>
      </w:tr>
      <w:tr w:rsidR="00FF3FD0" w:rsidRPr="00E86BBD" w:rsidTr="00FF3FD0">
        <w:tc>
          <w:tcPr>
            <w:tcW w:w="562" w:type="dxa"/>
          </w:tcPr>
          <w:p w:rsidR="00FF3FD0" w:rsidRPr="00E86BBD" w:rsidRDefault="00FF3FD0" w:rsidP="00D733DC">
            <w:pPr>
              <w:rPr>
                <w:rFonts w:ascii="Times New Roman" w:hAnsi="Times New Roman" w:cs="Times New Roman"/>
                <w:sz w:val="24"/>
              </w:rPr>
            </w:pP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Eligibility Criteria</w:t>
            </w:r>
          </w:p>
        </w:tc>
        <w:tc>
          <w:tcPr>
            <w:tcW w:w="6520" w:type="dxa"/>
          </w:tcPr>
          <w:p w:rsidR="00BC7268" w:rsidRPr="00E86BBD" w:rsidRDefault="00FF3FD0" w:rsidP="007263B6">
            <w:pPr>
              <w:jc w:val="both"/>
              <w:rPr>
                <w:rFonts w:ascii="Times New Roman" w:hAnsi="Times New Roman"/>
                <w:sz w:val="24"/>
              </w:rPr>
            </w:pPr>
            <w:r w:rsidRPr="00E86BBD">
              <w:rPr>
                <w:rFonts w:ascii="Times New Roman" w:hAnsi="Times New Roman"/>
                <w:sz w:val="24"/>
              </w:rPr>
              <w:t xml:space="preserve">The tenderer should be a registered firm engaged in printing and publishing with minimum experience of 03 (THREE) Years. The tenderer should have sufficient infrastructure and technical expertise to undertake the work. </w:t>
            </w:r>
          </w:p>
          <w:p w:rsidR="00BC7268" w:rsidRPr="00E86BBD" w:rsidRDefault="00FF3FD0" w:rsidP="007263B6">
            <w:pPr>
              <w:jc w:val="both"/>
              <w:rPr>
                <w:rFonts w:ascii="Times New Roman" w:hAnsi="Times New Roman"/>
                <w:sz w:val="24"/>
              </w:rPr>
            </w:pPr>
            <w:r w:rsidRPr="00E86BBD">
              <w:rPr>
                <w:rFonts w:ascii="Times New Roman" w:hAnsi="Times New Roman"/>
                <w:sz w:val="24"/>
              </w:rPr>
              <w:t xml:space="preserve">(ii) All the printing works like Page layout, Printing, Lamination and Binding should be done with in house press only. </w:t>
            </w:r>
          </w:p>
          <w:p w:rsidR="00FF3FD0" w:rsidRPr="00E86BBD" w:rsidRDefault="00FF3FD0" w:rsidP="007263B6">
            <w:pPr>
              <w:jc w:val="both"/>
              <w:rPr>
                <w:rFonts w:ascii="Times New Roman" w:hAnsi="Times New Roman" w:cs="Times New Roman"/>
                <w:sz w:val="24"/>
              </w:rPr>
            </w:pPr>
            <w:r w:rsidRPr="00E86BBD">
              <w:rPr>
                <w:rFonts w:ascii="Times New Roman" w:hAnsi="Times New Roman"/>
                <w:sz w:val="24"/>
              </w:rPr>
              <w:t>(iii) The bidder should have experience of similar multi</w:t>
            </w:r>
            <w:r w:rsidRPr="00E86BBD">
              <w:rPr>
                <w:rFonts w:ascii="MS Mincho" w:eastAsia="MS Mincho" w:hAnsi="MS Mincho" w:cs="MS Mincho" w:hint="eastAsia"/>
                <w:sz w:val="24"/>
              </w:rPr>
              <w:t>‐</w:t>
            </w:r>
            <w:r w:rsidRPr="00E86BBD">
              <w:rPr>
                <w:rFonts w:ascii="Times New Roman" w:hAnsi="Times New Roman"/>
                <w:sz w:val="24"/>
              </w:rPr>
              <w:t xml:space="preserve">colour printing work of annual reports, etc. of Central / State Governments/ Universities / Commercial Organization etc., for quantity of minimum </w:t>
            </w:r>
            <w:r w:rsidRPr="00DF0603">
              <w:rPr>
                <w:rFonts w:ascii="Times New Roman" w:hAnsi="Times New Roman"/>
                <w:sz w:val="24"/>
                <w:u w:val="single"/>
              </w:rPr>
              <w:t>100</w:t>
            </w:r>
            <w:r w:rsidR="00DF0603" w:rsidRPr="00DF0603">
              <w:rPr>
                <w:rFonts w:ascii="Times New Roman" w:hAnsi="Times New Roman"/>
                <w:sz w:val="24"/>
                <w:u w:val="single"/>
              </w:rPr>
              <w:t>0</w:t>
            </w:r>
            <w:r w:rsidRPr="00DF0603">
              <w:rPr>
                <w:rFonts w:ascii="Times New Roman" w:hAnsi="Times New Roman"/>
                <w:sz w:val="24"/>
                <w:u w:val="single"/>
              </w:rPr>
              <w:t xml:space="preserve"> numbers</w:t>
            </w:r>
            <w:r w:rsidRPr="00E86BBD">
              <w:rPr>
                <w:rFonts w:ascii="Times New Roman" w:hAnsi="Times New Roman"/>
                <w:sz w:val="24"/>
              </w:rPr>
              <w:t xml:space="preserve"> </w:t>
            </w:r>
            <w:r w:rsidR="00DF0603">
              <w:rPr>
                <w:rFonts w:ascii="Times New Roman" w:hAnsi="Times New Roman"/>
                <w:sz w:val="24"/>
              </w:rPr>
              <w:t xml:space="preserve">(with each having a minimum of 200 pages) </w:t>
            </w:r>
            <w:r w:rsidRPr="00E86BBD">
              <w:rPr>
                <w:rFonts w:ascii="Times New Roman" w:hAnsi="Times New Roman"/>
                <w:sz w:val="24"/>
              </w:rPr>
              <w:t>during the last three years and submit proof of work order</w:t>
            </w:r>
            <w:r w:rsidR="00BC7268" w:rsidRPr="00E86BBD">
              <w:rPr>
                <w:rFonts w:ascii="Times New Roman" w:hAnsi="Times New Roman"/>
                <w:sz w:val="24"/>
              </w:rPr>
              <w:t>.</w:t>
            </w:r>
          </w:p>
        </w:tc>
      </w:tr>
      <w:tr w:rsidR="00FF3FD0" w:rsidRPr="00E86BBD" w:rsidTr="00FF3FD0">
        <w:tc>
          <w:tcPr>
            <w:tcW w:w="562" w:type="dxa"/>
          </w:tcPr>
          <w:p w:rsidR="00FF3FD0" w:rsidRPr="00E86BBD" w:rsidRDefault="00E86BBD" w:rsidP="00D733DC">
            <w:pPr>
              <w:rPr>
                <w:rFonts w:ascii="Times New Roman" w:hAnsi="Times New Roman" w:cs="Times New Roman"/>
                <w:sz w:val="24"/>
              </w:rPr>
            </w:pPr>
            <w:r>
              <w:rPr>
                <w:rFonts w:ascii="Times New Roman" w:hAnsi="Times New Roman" w:cs="Times New Roman"/>
                <w:sz w:val="24"/>
              </w:rPr>
              <w:t>3</w:t>
            </w: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EMD</w:t>
            </w:r>
          </w:p>
        </w:tc>
        <w:tc>
          <w:tcPr>
            <w:tcW w:w="6520" w:type="dxa"/>
          </w:tcPr>
          <w:p w:rsidR="00FF3FD0" w:rsidRPr="00E86BBD" w:rsidRDefault="00FF3FD0" w:rsidP="007263B6">
            <w:pPr>
              <w:jc w:val="both"/>
              <w:rPr>
                <w:rFonts w:ascii="Times New Roman" w:hAnsi="Times New Roman"/>
                <w:sz w:val="24"/>
              </w:rPr>
            </w:pPr>
            <w:r w:rsidRPr="00E86BBD">
              <w:rPr>
                <w:rFonts w:ascii="Times New Roman" w:hAnsi="Times New Roman"/>
                <w:sz w:val="24"/>
              </w:rPr>
              <w:t>The tenderer shall deposit an Earnest Money Deposit of Rs.</w:t>
            </w:r>
            <w:r w:rsidR="00BC7268" w:rsidRPr="00E86BBD">
              <w:rPr>
                <w:rFonts w:ascii="Times New Roman" w:hAnsi="Times New Roman"/>
                <w:sz w:val="24"/>
              </w:rPr>
              <w:t>2</w:t>
            </w:r>
            <w:r w:rsidRPr="00E86BBD">
              <w:rPr>
                <w:rFonts w:ascii="Times New Roman" w:hAnsi="Times New Roman"/>
                <w:sz w:val="24"/>
              </w:rPr>
              <w:t>5,000/</w:t>
            </w:r>
            <w:r w:rsidRPr="00E86BBD">
              <w:rPr>
                <w:rFonts w:ascii="MS Mincho" w:eastAsia="MS Mincho" w:hAnsi="MS Mincho" w:cs="MS Mincho" w:hint="eastAsia"/>
                <w:sz w:val="24"/>
              </w:rPr>
              <w:t>‐</w:t>
            </w:r>
            <w:r w:rsidRPr="00E86BBD">
              <w:rPr>
                <w:rFonts w:ascii="Times New Roman" w:hAnsi="Times New Roman"/>
                <w:sz w:val="24"/>
              </w:rPr>
              <w:t xml:space="preserve"> by way of Demand Draft / pay order drawn in favour of </w:t>
            </w:r>
            <w:r w:rsidRPr="00E86BBD">
              <w:rPr>
                <w:rFonts w:ascii="Times New Roman" w:hAnsi="Times New Roman" w:cs="Times New Roman"/>
                <w:sz w:val="24"/>
              </w:rPr>
              <w:t>“</w:t>
            </w:r>
            <w:r w:rsidRPr="00E86BBD">
              <w:rPr>
                <w:rFonts w:ascii="Times New Roman" w:hAnsi="Times New Roman"/>
                <w:sz w:val="24"/>
              </w:rPr>
              <w:t xml:space="preserve"> DDO,</w:t>
            </w:r>
            <w:r w:rsidR="00BC7268" w:rsidRPr="00E86BBD">
              <w:rPr>
                <w:rFonts w:ascii="Times New Roman" w:hAnsi="Times New Roman"/>
                <w:sz w:val="24"/>
              </w:rPr>
              <w:t>DBT, New Delhi</w:t>
            </w:r>
            <w:r w:rsidRPr="00E86BBD">
              <w:rPr>
                <w:rFonts w:ascii="Times New Roman" w:hAnsi="Times New Roman"/>
                <w:sz w:val="24"/>
              </w:rPr>
              <w:t>” (on any Nationalized Banks payable at Delhi), which will be re</w:t>
            </w:r>
            <w:r w:rsidR="00BC7268" w:rsidRPr="00E86BBD">
              <w:rPr>
                <w:rFonts w:ascii="Times New Roman" w:hAnsi="Times New Roman"/>
                <w:sz w:val="24"/>
              </w:rPr>
              <w:t xml:space="preserve">turned </w:t>
            </w:r>
            <w:r w:rsidRPr="00E86BBD">
              <w:rPr>
                <w:rFonts w:ascii="Times New Roman" w:hAnsi="Times New Roman"/>
                <w:sz w:val="24"/>
              </w:rPr>
              <w:t>in respect of unsuccessful tenderers. THE DEMAND DRAFT OF EMD SHOULD BE PLACED IN THE TECHNICAL BID COVER ONLY.</w:t>
            </w:r>
          </w:p>
        </w:tc>
      </w:tr>
      <w:tr w:rsidR="00FF3FD0" w:rsidRPr="00E86BBD" w:rsidTr="00FF3FD0">
        <w:tc>
          <w:tcPr>
            <w:tcW w:w="562" w:type="dxa"/>
          </w:tcPr>
          <w:p w:rsidR="00FF3FD0" w:rsidRPr="00E86BBD" w:rsidRDefault="00E86BBD" w:rsidP="00D733DC">
            <w:pPr>
              <w:rPr>
                <w:rFonts w:ascii="Times New Roman" w:hAnsi="Times New Roman" w:cs="Times New Roman"/>
                <w:sz w:val="24"/>
              </w:rPr>
            </w:pPr>
            <w:r>
              <w:rPr>
                <w:rFonts w:ascii="Times New Roman" w:hAnsi="Times New Roman" w:cs="Times New Roman"/>
                <w:sz w:val="24"/>
              </w:rPr>
              <w:t>4</w:t>
            </w: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Submission of Offer</w:t>
            </w:r>
          </w:p>
        </w:tc>
        <w:tc>
          <w:tcPr>
            <w:tcW w:w="6520" w:type="dxa"/>
          </w:tcPr>
          <w:p w:rsidR="00FF3FD0" w:rsidRPr="00E86BBD" w:rsidRDefault="00FF3FD0" w:rsidP="007263B6">
            <w:pPr>
              <w:jc w:val="both"/>
              <w:rPr>
                <w:rFonts w:ascii="Times New Roman" w:hAnsi="Times New Roman"/>
                <w:sz w:val="24"/>
              </w:rPr>
            </w:pPr>
            <w:r w:rsidRPr="00E86BBD">
              <w:rPr>
                <w:rFonts w:ascii="Times New Roman" w:hAnsi="Times New Roman"/>
                <w:sz w:val="24"/>
              </w:rPr>
              <w:t xml:space="preserve">Two Bid System: Two bid system will be followed in this tender. Under this system, the bidder must submit Technical bid (Annexure II) and </w:t>
            </w:r>
            <w:r w:rsidR="00BC7268" w:rsidRPr="00E86BBD">
              <w:rPr>
                <w:rFonts w:ascii="Times New Roman" w:hAnsi="Times New Roman"/>
                <w:sz w:val="24"/>
              </w:rPr>
              <w:t xml:space="preserve">Financial </w:t>
            </w:r>
            <w:r w:rsidRPr="00E86BBD">
              <w:rPr>
                <w:rFonts w:ascii="Times New Roman" w:hAnsi="Times New Roman"/>
                <w:sz w:val="24"/>
              </w:rPr>
              <w:t xml:space="preserve">bid (Annexure III) in two separate sealed envelopes. These envelopes should be securely sealed and stamped separately and clearly marked as “Envelope No: 1 – Technical Bid” and “Envelope No: 2 – </w:t>
            </w:r>
            <w:r w:rsidR="00BC7268" w:rsidRPr="00E86BBD">
              <w:rPr>
                <w:rFonts w:ascii="Times New Roman" w:hAnsi="Times New Roman"/>
                <w:sz w:val="24"/>
              </w:rPr>
              <w:t xml:space="preserve">Financial </w:t>
            </w:r>
            <w:r w:rsidRPr="00E86BBD">
              <w:rPr>
                <w:rFonts w:ascii="Times New Roman" w:hAnsi="Times New Roman"/>
                <w:sz w:val="24"/>
              </w:rPr>
              <w:t>Bid” respectively. EMD should be placed in the Technical Bid. This two separate sealed envelopes should be placed in single envelope superscribing the tender No and description of the item</w:t>
            </w:r>
            <w:r w:rsidR="00BC7268" w:rsidRPr="00E86BBD">
              <w:rPr>
                <w:rFonts w:ascii="Times New Roman" w:hAnsi="Times New Roman"/>
                <w:sz w:val="24"/>
              </w:rPr>
              <w:t>.</w:t>
            </w:r>
          </w:p>
        </w:tc>
      </w:tr>
      <w:tr w:rsidR="00FF3FD0" w:rsidRPr="00E86BBD" w:rsidTr="00FF3FD0">
        <w:tc>
          <w:tcPr>
            <w:tcW w:w="562" w:type="dxa"/>
          </w:tcPr>
          <w:p w:rsidR="00FF3FD0" w:rsidRPr="00E86BBD" w:rsidRDefault="00E86BBD" w:rsidP="00D733DC">
            <w:pPr>
              <w:rPr>
                <w:rFonts w:ascii="Times New Roman" w:hAnsi="Times New Roman" w:cs="Times New Roman"/>
                <w:sz w:val="24"/>
              </w:rPr>
            </w:pPr>
            <w:r>
              <w:rPr>
                <w:rFonts w:ascii="Times New Roman" w:hAnsi="Times New Roman" w:cs="Times New Roman"/>
                <w:sz w:val="24"/>
              </w:rPr>
              <w:t>5</w:t>
            </w: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Last Date for submission of bids</w:t>
            </w:r>
          </w:p>
        </w:tc>
        <w:tc>
          <w:tcPr>
            <w:tcW w:w="6520" w:type="dxa"/>
          </w:tcPr>
          <w:p w:rsidR="00FF3FD0" w:rsidRPr="00E86BBD" w:rsidRDefault="007263B6" w:rsidP="00D733DC">
            <w:pPr>
              <w:rPr>
                <w:rFonts w:ascii="Times New Roman" w:hAnsi="Times New Roman"/>
                <w:sz w:val="24"/>
              </w:rPr>
            </w:pPr>
            <w:r>
              <w:rPr>
                <w:rFonts w:ascii="Times New Roman" w:hAnsi="Times New Roman"/>
                <w:sz w:val="24"/>
              </w:rPr>
              <w:t>2.00 pm on 13.12.2017</w:t>
            </w:r>
          </w:p>
        </w:tc>
      </w:tr>
      <w:tr w:rsidR="00FF3FD0" w:rsidRPr="00E86BBD" w:rsidTr="00FF3FD0">
        <w:tc>
          <w:tcPr>
            <w:tcW w:w="562" w:type="dxa"/>
          </w:tcPr>
          <w:p w:rsidR="00FF3FD0" w:rsidRPr="00E86BBD" w:rsidRDefault="00E86BBD" w:rsidP="00D733DC">
            <w:pPr>
              <w:rPr>
                <w:rFonts w:ascii="Times New Roman" w:hAnsi="Times New Roman" w:cs="Times New Roman"/>
                <w:sz w:val="24"/>
              </w:rPr>
            </w:pPr>
            <w:r>
              <w:rPr>
                <w:rFonts w:ascii="Times New Roman" w:hAnsi="Times New Roman" w:cs="Times New Roman"/>
                <w:sz w:val="24"/>
              </w:rPr>
              <w:t>6</w:t>
            </w: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Opening of Technical bid</w:t>
            </w:r>
            <w:r w:rsidR="00BC7268" w:rsidRPr="00E86BBD">
              <w:rPr>
                <w:rFonts w:ascii="Times New Roman" w:hAnsi="Times New Roman"/>
                <w:sz w:val="24"/>
              </w:rPr>
              <w:t>/Financial Bid</w:t>
            </w:r>
          </w:p>
        </w:tc>
        <w:tc>
          <w:tcPr>
            <w:tcW w:w="6520" w:type="dxa"/>
          </w:tcPr>
          <w:p w:rsidR="00FF3FD0" w:rsidRPr="00E86BBD" w:rsidRDefault="007263B6" w:rsidP="00D733DC">
            <w:pPr>
              <w:rPr>
                <w:rFonts w:ascii="Times New Roman" w:hAnsi="Times New Roman"/>
                <w:sz w:val="24"/>
              </w:rPr>
            </w:pPr>
            <w:r>
              <w:rPr>
                <w:rFonts w:ascii="Times New Roman" w:hAnsi="Times New Roman"/>
                <w:sz w:val="24"/>
              </w:rPr>
              <w:t>3.30 pm on 13.12.2017</w:t>
            </w:r>
          </w:p>
        </w:tc>
      </w:tr>
      <w:tr w:rsidR="00FF3FD0" w:rsidRPr="00E86BBD" w:rsidTr="00FF3FD0">
        <w:tc>
          <w:tcPr>
            <w:tcW w:w="562" w:type="dxa"/>
          </w:tcPr>
          <w:p w:rsidR="00FF3FD0" w:rsidRPr="00E86BBD" w:rsidRDefault="00E86BBD" w:rsidP="00D733DC">
            <w:pPr>
              <w:rPr>
                <w:rFonts w:ascii="Times New Roman" w:hAnsi="Times New Roman" w:cs="Times New Roman"/>
                <w:sz w:val="24"/>
              </w:rPr>
            </w:pPr>
            <w:r>
              <w:rPr>
                <w:rFonts w:ascii="Times New Roman" w:hAnsi="Times New Roman" w:cs="Times New Roman"/>
                <w:sz w:val="24"/>
              </w:rPr>
              <w:t>7</w:t>
            </w: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Selection Process</w:t>
            </w:r>
          </w:p>
        </w:tc>
        <w:tc>
          <w:tcPr>
            <w:tcW w:w="6520" w:type="dxa"/>
          </w:tcPr>
          <w:p w:rsidR="00FF3FD0" w:rsidRPr="00E86BBD" w:rsidRDefault="00FF3FD0" w:rsidP="00B17356">
            <w:pPr>
              <w:rPr>
                <w:rFonts w:ascii="Times New Roman" w:hAnsi="Times New Roman"/>
                <w:sz w:val="24"/>
              </w:rPr>
            </w:pPr>
            <w:r w:rsidRPr="00E86BBD">
              <w:rPr>
                <w:rFonts w:ascii="Times New Roman" w:hAnsi="Times New Roman"/>
                <w:sz w:val="24"/>
              </w:rPr>
              <w:t xml:space="preserve">All the technical bid will be scrutinized by the </w:t>
            </w:r>
            <w:r w:rsidR="00B17356">
              <w:rPr>
                <w:rFonts w:ascii="Times New Roman" w:hAnsi="Times New Roman"/>
                <w:sz w:val="24"/>
              </w:rPr>
              <w:t>Tender E</w:t>
            </w:r>
            <w:r w:rsidRPr="00E86BBD">
              <w:rPr>
                <w:rFonts w:ascii="Times New Roman" w:hAnsi="Times New Roman"/>
                <w:sz w:val="24"/>
              </w:rPr>
              <w:t xml:space="preserve">valuation </w:t>
            </w:r>
            <w:r w:rsidR="00B17356">
              <w:rPr>
                <w:rFonts w:ascii="Times New Roman" w:hAnsi="Times New Roman"/>
                <w:sz w:val="24"/>
              </w:rPr>
              <w:t>C</w:t>
            </w:r>
            <w:r w:rsidRPr="00E86BBD">
              <w:rPr>
                <w:rFonts w:ascii="Times New Roman" w:hAnsi="Times New Roman"/>
                <w:sz w:val="24"/>
              </w:rPr>
              <w:t xml:space="preserve">ommittee constituted by the </w:t>
            </w:r>
            <w:r w:rsidR="00BC7268" w:rsidRPr="00E86BBD">
              <w:rPr>
                <w:rFonts w:ascii="Times New Roman" w:hAnsi="Times New Roman"/>
                <w:sz w:val="24"/>
              </w:rPr>
              <w:t>Competent Authority</w:t>
            </w:r>
            <w:r w:rsidR="00B17356">
              <w:rPr>
                <w:rFonts w:ascii="Times New Roman" w:hAnsi="Times New Roman"/>
                <w:sz w:val="24"/>
              </w:rPr>
              <w:t>. a</w:t>
            </w:r>
            <w:r w:rsidRPr="00E86BBD">
              <w:rPr>
                <w:rFonts w:ascii="Times New Roman" w:hAnsi="Times New Roman"/>
                <w:sz w:val="24"/>
              </w:rPr>
              <w:t xml:space="preserve">nd the agencies meeting the </w:t>
            </w:r>
            <w:r w:rsidR="00B17356">
              <w:rPr>
                <w:rFonts w:ascii="Times New Roman" w:hAnsi="Times New Roman"/>
                <w:sz w:val="24"/>
              </w:rPr>
              <w:t xml:space="preserve">technical </w:t>
            </w:r>
            <w:r w:rsidRPr="00E86BBD">
              <w:rPr>
                <w:rFonts w:ascii="Times New Roman" w:hAnsi="Times New Roman"/>
                <w:sz w:val="24"/>
              </w:rPr>
              <w:t xml:space="preserve">criteria will be shortlisted for consideration </w:t>
            </w:r>
            <w:r w:rsidR="006437C5" w:rsidRPr="00E86BBD">
              <w:rPr>
                <w:rFonts w:ascii="Times New Roman" w:hAnsi="Times New Roman"/>
                <w:sz w:val="24"/>
              </w:rPr>
              <w:t xml:space="preserve">for opening </w:t>
            </w:r>
            <w:r w:rsidRPr="00E86BBD">
              <w:rPr>
                <w:rFonts w:ascii="Times New Roman" w:hAnsi="Times New Roman"/>
                <w:sz w:val="24"/>
              </w:rPr>
              <w:t xml:space="preserve">of </w:t>
            </w:r>
            <w:r w:rsidR="006437C5" w:rsidRPr="00E86BBD">
              <w:rPr>
                <w:rFonts w:ascii="Times New Roman" w:hAnsi="Times New Roman"/>
                <w:sz w:val="24"/>
              </w:rPr>
              <w:t xml:space="preserve">Financial </w:t>
            </w:r>
            <w:r w:rsidRPr="00E86BBD">
              <w:rPr>
                <w:rFonts w:ascii="Times New Roman" w:hAnsi="Times New Roman"/>
                <w:sz w:val="24"/>
              </w:rPr>
              <w:t>bid.</w:t>
            </w:r>
          </w:p>
        </w:tc>
      </w:tr>
      <w:tr w:rsidR="00FF3FD0" w:rsidRPr="00E86BBD" w:rsidTr="00FF3FD0">
        <w:tc>
          <w:tcPr>
            <w:tcW w:w="562" w:type="dxa"/>
          </w:tcPr>
          <w:p w:rsidR="00FF3FD0" w:rsidRPr="00E86BBD" w:rsidRDefault="00E86BBD" w:rsidP="00D733DC">
            <w:pPr>
              <w:rPr>
                <w:rFonts w:ascii="Times New Roman" w:hAnsi="Times New Roman" w:cs="Times New Roman"/>
                <w:sz w:val="24"/>
              </w:rPr>
            </w:pPr>
            <w:r>
              <w:rPr>
                <w:rFonts w:ascii="Times New Roman" w:hAnsi="Times New Roman" w:cs="Times New Roman"/>
                <w:sz w:val="24"/>
              </w:rPr>
              <w:t>9</w:t>
            </w:r>
          </w:p>
        </w:tc>
        <w:tc>
          <w:tcPr>
            <w:tcW w:w="2268" w:type="dxa"/>
          </w:tcPr>
          <w:p w:rsidR="00FF3FD0" w:rsidRPr="00E86BBD" w:rsidRDefault="00FF3FD0" w:rsidP="00D733DC">
            <w:pPr>
              <w:rPr>
                <w:rFonts w:ascii="Times New Roman" w:hAnsi="Times New Roman"/>
                <w:sz w:val="24"/>
              </w:rPr>
            </w:pPr>
            <w:r w:rsidRPr="00E86BBD">
              <w:rPr>
                <w:rFonts w:ascii="Times New Roman" w:hAnsi="Times New Roman"/>
                <w:sz w:val="24"/>
              </w:rPr>
              <w:t>Commencement of Operation</w:t>
            </w:r>
          </w:p>
        </w:tc>
        <w:tc>
          <w:tcPr>
            <w:tcW w:w="6520" w:type="dxa"/>
          </w:tcPr>
          <w:p w:rsidR="00FF3FD0" w:rsidRPr="00E86BBD" w:rsidRDefault="00FF3FD0" w:rsidP="00D733DC">
            <w:pPr>
              <w:rPr>
                <w:rFonts w:ascii="Times New Roman" w:hAnsi="Times New Roman"/>
                <w:sz w:val="24"/>
              </w:rPr>
            </w:pPr>
            <w:r w:rsidRPr="00E86BBD">
              <w:rPr>
                <w:rFonts w:ascii="Times New Roman" w:hAnsi="Times New Roman"/>
                <w:sz w:val="24"/>
              </w:rPr>
              <w:t>The work shall commence immediately on issue of work order and shall be completed as stipulated in delivery schedule</w:t>
            </w:r>
          </w:p>
        </w:tc>
      </w:tr>
    </w:tbl>
    <w:p w:rsidR="007E2785" w:rsidRDefault="007E2785" w:rsidP="009A7842">
      <w:pPr>
        <w:spacing w:after="0" w:line="240" w:lineRule="auto"/>
        <w:jc w:val="right"/>
        <w:rPr>
          <w:rFonts w:ascii="Times New Roman" w:hAnsi="Times New Roman" w:cs="Times"/>
          <w:b/>
          <w:bCs/>
          <w:sz w:val="24"/>
        </w:rPr>
      </w:pPr>
    </w:p>
    <w:p w:rsidR="007263B6" w:rsidRDefault="007263B6" w:rsidP="007E2785">
      <w:pPr>
        <w:jc w:val="right"/>
        <w:rPr>
          <w:rFonts w:ascii="Times New Roman" w:hAnsi="Times New Roman" w:cs="Times"/>
          <w:b/>
          <w:bCs/>
          <w:sz w:val="24"/>
          <w:u w:val="single"/>
        </w:rPr>
      </w:pPr>
    </w:p>
    <w:p w:rsidR="00B17356" w:rsidRDefault="00B17356">
      <w:pPr>
        <w:rPr>
          <w:rFonts w:ascii="Times New Roman" w:hAnsi="Times New Roman" w:cs="Times"/>
          <w:b/>
          <w:bCs/>
          <w:sz w:val="24"/>
          <w:u w:val="single"/>
        </w:rPr>
      </w:pPr>
      <w:r>
        <w:rPr>
          <w:rFonts w:ascii="Times New Roman" w:hAnsi="Times New Roman" w:cs="Times"/>
          <w:b/>
          <w:bCs/>
          <w:sz w:val="24"/>
          <w:u w:val="single"/>
        </w:rPr>
        <w:br w:type="page"/>
      </w:r>
    </w:p>
    <w:p w:rsidR="007E2785" w:rsidRPr="00DF0603" w:rsidRDefault="00BE57A7" w:rsidP="007E2785">
      <w:pPr>
        <w:jc w:val="right"/>
        <w:rPr>
          <w:rFonts w:ascii="Times New Roman" w:hAnsi="Times New Roman" w:cs="Times"/>
          <w:b/>
          <w:bCs/>
          <w:sz w:val="24"/>
          <w:u w:val="single"/>
        </w:rPr>
      </w:pPr>
      <w:r>
        <w:rPr>
          <w:rFonts w:ascii="Times New Roman" w:hAnsi="Times New Roman" w:cs="Times"/>
          <w:b/>
          <w:bCs/>
          <w:sz w:val="24"/>
          <w:u w:val="single"/>
        </w:rPr>
        <w:lastRenderedPageBreak/>
        <w:t>Annexure</w:t>
      </w:r>
      <w:r w:rsidR="007E2785" w:rsidRPr="00DF0603">
        <w:rPr>
          <w:rFonts w:ascii="Times New Roman" w:hAnsi="Times New Roman" w:cs="Times"/>
          <w:b/>
          <w:bCs/>
          <w:sz w:val="24"/>
          <w:u w:val="single"/>
        </w:rPr>
        <w:t>-I</w:t>
      </w:r>
    </w:p>
    <w:p w:rsidR="007E2785" w:rsidRPr="00E86BBD" w:rsidRDefault="007E2785" w:rsidP="007E2785">
      <w:pPr>
        <w:jc w:val="both"/>
        <w:rPr>
          <w:rFonts w:ascii="Times New Roman" w:eastAsia="Times New Roman" w:hAnsi="Times New Roman" w:cs="Arial"/>
          <w:sz w:val="24"/>
          <w:szCs w:val="28"/>
        </w:rPr>
      </w:pPr>
      <w:r w:rsidRPr="00E86BBD">
        <w:rPr>
          <w:rFonts w:ascii="Times New Roman" w:eastAsia="Times New Roman" w:hAnsi="Times New Roman" w:cs="Arial"/>
          <w:sz w:val="24"/>
          <w:szCs w:val="28"/>
        </w:rPr>
        <w:t>Specification:</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i)</w:t>
      </w:r>
      <w:r w:rsidRPr="00E86BBD">
        <w:rPr>
          <w:rFonts w:ascii="Times New Roman" w:hAnsi="Times New Roman" w:cs="Times New Roman"/>
          <w:sz w:val="24"/>
        </w:rPr>
        <w:tab/>
        <w:t xml:space="preserve">Size of report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w:t>
      </w:r>
      <w:r w:rsidRPr="00E86BBD">
        <w:rPr>
          <w:rFonts w:ascii="Times New Roman" w:hAnsi="Times New Roman" w:cs="Times New Roman"/>
          <w:sz w:val="24"/>
        </w:rPr>
        <w:tab/>
        <w:t>8.5” X 11”</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ii)</w:t>
      </w:r>
      <w:r w:rsidRPr="00E86BBD">
        <w:rPr>
          <w:rFonts w:ascii="Times New Roman" w:hAnsi="Times New Roman" w:cs="Times New Roman"/>
          <w:sz w:val="24"/>
        </w:rPr>
        <w:tab/>
        <w:t xml:space="preserve">No. of copies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 xml:space="preserve">English 2500 &amp; Hindi 1000 copies along with </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 xml:space="preserve">500 CDs in English and 50 in Hindi (CD &amp; CD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covers should be properly labelled)</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iii)</w:t>
      </w:r>
      <w:r w:rsidRPr="00E86BBD">
        <w:rPr>
          <w:rFonts w:ascii="Times New Roman" w:hAnsi="Times New Roman" w:cs="Times New Roman"/>
          <w:sz w:val="24"/>
        </w:rPr>
        <w:tab/>
        <w:t xml:space="preserve">No. of pages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200 pages (approx).</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iv)</w:t>
      </w:r>
      <w:r w:rsidRPr="00E86BBD">
        <w:rPr>
          <w:rFonts w:ascii="Times New Roman" w:hAnsi="Times New Roman" w:cs="Times New Roman"/>
          <w:sz w:val="24"/>
        </w:rPr>
        <w:tab/>
        <w:t xml:space="preserve">Photographs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120 (Approx.)</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v)</w:t>
      </w:r>
      <w:r w:rsidRPr="00E86BBD">
        <w:rPr>
          <w:rFonts w:ascii="Times New Roman" w:hAnsi="Times New Roman" w:cs="Times New Roman"/>
          <w:sz w:val="24"/>
        </w:rPr>
        <w:tab/>
        <w:t xml:space="preserve">Colour of cover page </w:t>
      </w:r>
      <w:r w:rsidRPr="00E86BBD">
        <w:rPr>
          <w:rFonts w:ascii="Times New Roman" w:hAnsi="Times New Roman" w:cs="Times New Roman"/>
          <w:sz w:val="24"/>
        </w:rPr>
        <w:tab/>
      </w:r>
      <w:r w:rsidRPr="00E86BBD">
        <w:rPr>
          <w:rFonts w:ascii="Times New Roman" w:hAnsi="Times New Roman" w:cs="Times New Roman"/>
          <w:sz w:val="24"/>
        </w:rPr>
        <w:tab/>
        <w:t>:</w:t>
      </w:r>
      <w:r w:rsidRPr="00E86BBD">
        <w:rPr>
          <w:rFonts w:ascii="Times New Roman" w:hAnsi="Times New Roman" w:cs="Times New Roman"/>
          <w:sz w:val="24"/>
        </w:rPr>
        <w:tab/>
        <w:t>Four colour</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vi)</w:t>
      </w:r>
      <w:r w:rsidRPr="00E86BBD">
        <w:rPr>
          <w:rFonts w:ascii="Times New Roman" w:hAnsi="Times New Roman" w:cs="Times New Roman"/>
          <w:sz w:val="24"/>
        </w:rPr>
        <w:tab/>
        <w:t>Colour of text</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Four colour</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vii)</w:t>
      </w:r>
      <w:r w:rsidRPr="00E86BBD">
        <w:rPr>
          <w:rFonts w:ascii="Times New Roman" w:hAnsi="Times New Roman" w:cs="Times New Roman"/>
          <w:sz w:val="24"/>
        </w:rPr>
        <w:tab/>
        <w:t xml:space="preserve">Lamination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Cover page only.</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viii)</w:t>
      </w:r>
      <w:r w:rsidRPr="00E86BBD">
        <w:rPr>
          <w:rFonts w:ascii="Times New Roman" w:hAnsi="Times New Roman" w:cs="Times New Roman"/>
          <w:sz w:val="24"/>
        </w:rPr>
        <w:tab/>
        <w:t xml:space="preserve">Stitching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Side stitching.</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ix)</w:t>
      </w:r>
      <w:r w:rsidRPr="00E86BBD">
        <w:rPr>
          <w:rFonts w:ascii="Times New Roman" w:hAnsi="Times New Roman" w:cs="Times New Roman"/>
          <w:sz w:val="24"/>
        </w:rPr>
        <w:tab/>
        <w:t xml:space="preserve">Language </w:t>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w:t>
      </w:r>
      <w:r w:rsidRPr="00E86BBD">
        <w:rPr>
          <w:rFonts w:ascii="Times New Roman" w:hAnsi="Times New Roman" w:cs="Times New Roman"/>
          <w:sz w:val="24"/>
        </w:rPr>
        <w:tab/>
        <w:t>English &amp; Hindi</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x)</w:t>
      </w:r>
      <w:r w:rsidRPr="00E86BBD">
        <w:rPr>
          <w:rFonts w:ascii="Times New Roman" w:hAnsi="Times New Roman" w:cs="Times New Roman"/>
          <w:sz w:val="24"/>
        </w:rPr>
        <w:tab/>
        <w:t xml:space="preserve">Paper to be used </w:t>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 xml:space="preserve">110 GSM Mat Finish for text and </w:t>
      </w:r>
    </w:p>
    <w:p w:rsidR="007E2785" w:rsidRPr="00E86BBD" w:rsidRDefault="007E2785" w:rsidP="007E2785">
      <w:pPr>
        <w:pStyle w:val="NoSpacing"/>
        <w:rPr>
          <w:rFonts w:ascii="Times New Roman" w:hAnsi="Times New Roman" w:cs="Times New Roman"/>
          <w:sz w:val="24"/>
        </w:rPr>
      </w:pP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r>
      <w:r w:rsidRPr="00E86BBD">
        <w:rPr>
          <w:rFonts w:ascii="Times New Roman" w:hAnsi="Times New Roman" w:cs="Times New Roman"/>
          <w:sz w:val="24"/>
        </w:rPr>
        <w:tab/>
        <w:t xml:space="preserve">  </w:t>
      </w:r>
      <w:r w:rsidRPr="00E86BBD">
        <w:rPr>
          <w:rFonts w:ascii="Times New Roman" w:hAnsi="Times New Roman" w:cs="Times New Roman"/>
          <w:sz w:val="24"/>
        </w:rPr>
        <w:tab/>
        <w:t>300 GSM Mat Finish for cover page</w:t>
      </w:r>
    </w:p>
    <w:p w:rsidR="007E2785" w:rsidRDefault="007E2785">
      <w:pPr>
        <w:rPr>
          <w:rFonts w:ascii="Times New Roman" w:hAnsi="Times New Roman" w:cs="Times"/>
          <w:b/>
          <w:bCs/>
          <w:sz w:val="24"/>
        </w:rPr>
      </w:pPr>
    </w:p>
    <w:p w:rsidR="007E2785" w:rsidRDefault="007E2785" w:rsidP="009A7842">
      <w:pPr>
        <w:spacing w:after="0" w:line="240" w:lineRule="auto"/>
        <w:jc w:val="right"/>
        <w:rPr>
          <w:rFonts w:ascii="Times New Roman" w:hAnsi="Times New Roman" w:cs="Times"/>
          <w:b/>
          <w:bCs/>
          <w:sz w:val="24"/>
        </w:rPr>
      </w:pPr>
    </w:p>
    <w:p w:rsidR="007E2785" w:rsidRDefault="007E2785">
      <w:pPr>
        <w:rPr>
          <w:rFonts w:ascii="Times New Roman" w:hAnsi="Times New Roman" w:cs="Times"/>
          <w:b/>
          <w:bCs/>
          <w:sz w:val="24"/>
        </w:rPr>
      </w:pPr>
      <w:r>
        <w:rPr>
          <w:rFonts w:ascii="Times New Roman" w:hAnsi="Times New Roman" w:cs="Times"/>
          <w:b/>
          <w:bCs/>
          <w:sz w:val="24"/>
        </w:rPr>
        <w:br w:type="page"/>
      </w:r>
    </w:p>
    <w:p w:rsidR="00AF2999" w:rsidRPr="00A2007A" w:rsidRDefault="00F93988" w:rsidP="009A7842">
      <w:pPr>
        <w:spacing w:after="0" w:line="240" w:lineRule="auto"/>
        <w:jc w:val="right"/>
        <w:rPr>
          <w:rFonts w:ascii="Times New Roman" w:hAnsi="Times New Roman" w:cs="Times"/>
          <w:b/>
          <w:bCs/>
          <w:sz w:val="24"/>
          <w:szCs w:val="24"/>
          <w:u w:val="single"/>
        </w:rPr>
      </w:pPr>
      <w:r w:rsidRPr="00A2007A">
        <w:rPr>
          <w:rFonts w:ascii="Times New Roman" w:hAnsi="Times New Roman" w:cs="Times"/>
          <w:b/>
          <w:bCs/>
          <w:sz w:val="24"/>
          <w:szCs w:val="24"/>
          <w:u w:val="single"/>
        </w:rPr>
        <w:lastRenderedPageBreak/>
        <w:t>Annexure</w:t>
      </w:r>
      <w:r w:rsidR="00D62C82" w:rsidRPr="00A2007A">
        <w:rPr>
          <w:rFonts w:ascii="Times New Roman" w:hAnsi="Times New Roman" w:cs="Times"/>
          <w:b/>
          <w:bCs/>
          <w:sz w:val="24"/>
          <w:szCs w:val="24"/>
          <w:u w:val="single"/>
        </w:rPr>
        <w:t>-</w:t>
      </w:r>
      <w:r w:rsidRPr="00A2007A">
        <w:rPr>
          <w:rFonts w:ascii="Times New Roman" w:hAnsi="Times New Roman" w:cs="Times"/>
          <w:b/>
          <w:bCs/>
          <w:sz w:val="24"/>
          <w:szCs w:val="24"/>
          <w:u w:val="single"/>
        </w:rPr>
        <w:t>II</w:t>
      </w:r>
    </w:p>
    <w:p w:rsidR="00DF0603" w:rsidRPr="00A2007A" w:rsidRDefault="00DF0603" w:rsidP="009A7842">
      <w:pPr>
        <w:spacing w:after="0" w:line="240" w:lineRule="auto"/>
        <w:jc w:val="right"/>
        <w:rPr>
          <w:rFonts w:ascii="Times New Roman" w:hAnsi="Times New Roman" w:cs="Times"/>
          <w:b/>
          <w:bCs/>
          <w:sz w:val="24"/>
          <w:szCs w:val="24"/>
        </w:rPr>
      </w:pPr>
    </w:p>
    <w:p w:rsidR="00D62C82" w:rsidRPr="00A2007A" w:rsidRDefault="00D62C82" w:rsidP="00DF0603">
      <w:pPr>
        <w:spacing w:after="0" w:line="240" w:lineRule="auto"/>
        <w:jc w:val="center"/>
        <w:rPr>
          <w:rFonts w:ascii="Times New Roman" w:hAnsi="Times New Roman" w:cs="Times"/>
          <w:b/>
          <w:bCs/>
          <w:sz w:val="24"/>
          <w:szCs w:val="24"/>
          <w:u w:val="single"/>
        </w:rPr>
      </w:pPr>
    </w:p>
    <w:p w:rsidR="00DF0603" w:rsidRPr="00A2007A" w:rsidRDefault="00DF0603" w:rsidP="00DF0603">
      <w:pPr>
        <w:spacing w:after="0" w:line="240" w:lineRule="auto"/>
        <w:jc w:val="center"/>
        <w:rPr>
          <w:rFonts w:ascii="Times New Roman" w:hAnsi="Times New Roman" w:cs="Times"/>
          <w:b/>
          <w:bCs/>
          <w:sz w:val="24"/>
          <w:szCs w:val="24"/>
          <w:u w:val="single"/>
        </w:rPr>
      </w:pPr>
      <w:r w:rsidRPr="00A2007A">
        <w:rPr>
          <w:rFonts w:ascii="Times New Roman" w:hAnsi="Times New Roman" w:cs="Times"/>
          <w:b/>
          <w:bCs/>
          <w:sz w:val="24"/>
          <w:szCs w:val="24"/>
          <w:u w:val="single"/>
        </w:rPr>
        <w:t xml:space="preserve">TECHNICAL BID </w:t>
      </w:r>
    </w:p>
    <w:p w:rsidR="00DF0603" w:rsidRPr="00A2007A" w:rsidRDefault="00DF0603" w:rsidP="00FF3FD0">
      <w:pPr>
        <w:spacing w:after="0" w:line="240" w:lineRule="auto"/>
        <w:jc w:val="center"/>
        <w:rPr>
          <w:rFonts w:ascii="Times New Roman" w:hAnsi="Times New Roman"/>
          <w:sz w:val="24"/>
          <w:szCs w:val="24"/>
        </w:rPr>
      </w:pPr>
    </w:p>
    <w:p w:rsidR="00FF3FD0" w:rsidRPr="00A2007A" w:rsidRDefault="00FF3FD0" w:rsidP="00D62C82">
      <w:pPr>
        <w:spacing w:after="0" w:line="240" w:lineRule="auto"/>
        <w:jc w:val="both"/>
        <w:rPr>
          <w:rFonts w:ascii="Times New Roman" w:hAnsi="Times New Roman" w:cs="Times"/>
          <w:b/>
          <w:bCs/>
          <w:sz w:val="24"/>
          <w:szCs w:val="24"/>
        </w:rPr>
      </w:pPr>
      <w:r w:rsidRPr="00A2007A">
        <w:rPr>
          <w:rFonts w:ascii="Times New Roman" w:hAnsi="Times New Roman"/>
          <w:sz w:val="24"/>
          <w:szCs w:val="24"/>
        </w:rPr>
        <w:t>To be sealed and placed in separate envelope super scribed “Technical Bid”</w:t>
      </w:r>
      <w:r w:rsidR="00D62C82" w:rsidRPr="00A2007A">
        <w:rPr>
          <w:rFonts w:ascii="Times New Roman" w:hAnsi="Times New Roman"/>
          <w:sz w:val="24"/>
          <w:szCs w:val="24"/>
        </w:rPr>
        <w:t>, ha</w:t>
      </w:r>
      <w:r w:rsidRPr="00A2007A">
        <w:rPr>
          <w:rFonts w:ascii="Times New Roman" w:hAnsi="Times New Roman"/>
          <w:sz w:val="24"/>
          <w:szCs w:val="24"/>
        </w:rPr>
        <w:t>ving read and accepted all terms and conditions in the tender document and scope of work, we sub</w:t>
      </w:r>
      <w:r w:rsidR="00D62C82" w:rsidRPr="00A2007A">
        <w:rPr>
          <w:rFonts w:ascii="Times New Roman" w:hAnsi="Times New Roman"/>
          <w:sz w:val="24"/>
          <w:szCs w:val="24"/>
        </w:rPr>
        <w:t xml:space="preserve">mit the details for Printing of </w:t>
      </w:r>
      <w:r w:rsidRPr="00A2007A">
        <w:rPr>
          <w:rFonts w:ascii="Times New Roman" w:hAnsi="Times New Roman"/>
          <w:sz w:val="24"/>
          <w:szCs w:val="24"/>
        </w:rPr>
        <w:t xml:space="preserve">Annual Report </w:t>
      </w:r>
      <w:r w:rsidR="00374C5B" w:rsidRPr="00A2007A">
        <w:rPr>
          <w:rFonts w:ascii="Times New Roman" w:hAnsi="Times New Roman"/>
          <w:sz w:val="24"/>
          <w:szCs w:val="24"/>
        </w:rPr>
        <w:t xml:space="preserve">2017-18 </w:t>
      </w:r>
      <w:r w:rsidRPr="00A2007A">
        <w:rPr>
          <w:rFonts w:ascii="Times New Roman" w:hAnsi="Times New Roman"/>
          <w:sz w:val="24"/>
          <w:szCs w:val="24"/>
        </w:rPr>
        <w:t>as follows.</w:t>
      </w:r>
    </w:p>
    <w:p w:rsidR="00AF2999" w:rsidRPr="00A2007A" w:rsidRDefault="00AF2999" w:rsidP="00AF2999">
      <w:pPr>
        <w:spacing w:after="0" w:line="240" w:lineRule="auto"/>
        <w:jc w:val="both"/>
        <w:rPr>
          <w:rFonts w:ascii="Times New Roman" w:hAnsi="Times New Roman" w:cs="Times"/>
          <w:b/>
          <w:bCs/>
          <w:sz w:val="24"/>
          <w:szCs w:val="24"/>
        </w:rPr>
      </w:pPr>
    </w:p>
    <w:tbl>
      <w:tblPr>
        <w:tblStyle w:val="TableGrid"/>
        <w:tblW w:w="0" w:type="auto"/>
        <w:tblLook w:val="04A0" w:firstRow="1" w:lastRow="0" w:firstColumn="1" w:lastColumn="0" w:noHBand="0" w:noVBand="1"/>
      </w:tblPr>
      <w:tblGrid>
        <w:gridCol w:w="953"/>
        <w:gridCol w:w="4996"/>
        <w:gridCol w:w="2126"/>
        <w:gridCol w:w="1275"/>
      </w:tblGrid>
      <w:tr w:rsidR="00907EE3" w:rsidRPr="00A2007A" w:rsidTr="00374C5B">
        <w:tc>
          <w:tcPr>
            <w:tcW w:w="953" w:type="dxa"/>
          </w:tcPr>
          <w:p w:rsidR="00907EE3" w:rsidRPr="00A2007A" w:rsidRDefault="00907EE3" w:rsidP="00A04991">
            <w:pPr>
              <w:jc w:val="both"/>
              <w:rPr>
                <w:rFonts w:ascii="Times New Roman" w:hAnsi="Times New Roman" w:cs="Times"/>
                <w:sz w:val="24"/>
                <w:szCs w:val="24"/>
              </w:rPr>
            </w:pPr>
            <w:r w:rsidRPr="00A2007A">
              <w:rPr>
                <w:rFonts w:ascii="Times New Roman" w:hAnsi="Times New Roman" w:cs="Times"/>
                <w:sz w:val="24"/>
                <w:szCs w:val="24"/>
              </w:rPr>
              <w:t>Sl.No.</w:t>
            </w:r>
          </w:p>
        </w:tc>
        <w:tc>
          <w:tcPr>
            <w:tcW w:w="4996" w:type="dxa"/>
          </w:tcPr>
          <w:p w:rsidR="00907EE3" w:rsidRPr="00A2007A" w:rsidRDefault="00907EE3" w:rsidP="00907EE3">
            <w:pPr>
              <w:jc w:val="center"/>
              <w:rPr>
                <w:rFonts w:ascii="Times New Roman" w:hAnsi="Times New Roman" w:cs="Times"/>
                <w:sz w:val="24"/>
                <w:szCs w:val="24"/>
              </w:rPr>
            </w:pPr>
            <w:r w:rsidRPr="00A2007A">
              <w:rPr>
                <w:rFonts w:ascii="Times New Roman" w:hAnsi="Times New Roman" w:cs="Times"/>
                <w:sz w:val="24"/>
                <w:szCs w:val="24"/>
              </w:rPr>
              <w:t>Name of the bidder</w:t>
            </w:r>
          </w:p>
        </w:tc>
        <w:tc>
          <w:tcPr>
            <w:tcW w:w="2126" w:type="dxa"/>
            <w:tcBorders>
              <w:right w:val="single" w:sz="4" w:space="0" w:color="auto"/>
            </w:tcBorders>
          </w:tcPr>
          <w:p w:rsidR="00907EE3" w:rsidRPr="00A2007A" w:rsidRDefault="00907EE3" w:rsidP="00907EE3">
            <w:pPr>
              <w:jc w:val="center"/>
              <w:rPr>
                <w:rFonts w:ascii="Times New Roman" w:hAnsi="Times New Roman" w:cs="Times"/>
                <w:sz w:val="24"/>
                <w:szCs w:val="24"/>
              </w:rPr>
            </w:pPr>
            <w:r w:rsidRPr="00A2007A">
              <w:rPr>
                <w:rFonts w:ascii="Times New Roman" w:hAnsi="Times New Roman" w:cs="Times"/>
                <w:sz w:val="24"/>
                <w:szCs w:val="24"/>
              </w:rPr>
              <w:t>Particulars</w:t>
            </w:r>
          </w:p>
        </w:tc>
        <w:tc>
          <w:tcPr>
            <w:tcW w:w="1275" w:type="dxa"/>
            <w:tcBorders>
              <w:left w:val="single" w:sz="4" w:space="0" w:color="auto"/>
            </w:tcBorders>
          </w:tcPr>
          <w:p w:rsidR="00907EE3" w:rsidRPr="00A2007A" w:rsidRDefault="00907EE3" w:rsidP="00A04991">
            <w:pPr>
              <w:jc w:val="both"/>
              <w:rPr>
                <w:rFonts w:ascii="Times New Roman" w:hAnsi="Times New Roman" w:cs="Times"/>
                <w:sz w:val="24"/>
                <w:szCs w:val="24"/>
              </w:rPr>
            </w:pPr>
            <w:r w:rsidRPr="00A2007A">
              <w:rPr>
                <w:rFonts w:ascii="Times New Roman" w:hAnsi="Times New Roman" w:cs="Times"/>
                <w:sz w:val="24"/>
                <w:szCs w:val="24"/>
              </w:rPr>
              <w:t>Page No.</w:t>
            </w:r>
          </w:p>
        </w:tc>
      </w:tr>
      <w:tr w:rsidR="00907EE3" w:rsidRPr="00A2007A" w:rsidTr="00374C5B">
        <w:tc>
          <w:tcPr>
            <w:tcW w:w="953" w:type="dxa"/>
          </w:tcPr>
          <w:p w:rsidR="00907EE3" w:rsidRPr="00A2007A" w:rsidRDefault="00907EE3" w:rsidP="00D62C82">
            <w:pPr>
              <w:pStyle w:val="ListParagraph"/>
              <w:numPr>
                <w:ilvl w:val="0"/>
                <w:numId w:val="6"/>
              </w:numPr>
              <w:jc w:val="both"/>
              <w:rPr>
                <w:rFonts w:ascii="Times New Roman" w:hAnsi="Times New Roman" w:cs="Times"/>
                <w:sz w:val="24"/>
                <w:szCs w:val="24"/>
              </w:rPr>
            </w:pPr>
          </w:p>
        </w:tc>
        <w:tc>
          <w:tcPr>
            <w:tcW w:w="4996" w:type="dxa"/>
          </w:tcPr>
          <w:p w:rsidR="00907EE3" w:rsidRPr="00A2007A" w:rsidRDefault="00907EE3" w:rsidP="00A04991">
            <w:pPr>
              <w:jc w:val="both"/>
              <w:rPr>
                <w:rFonts w:ascii="Times New Roman" w:hAnsi="Times New Roman" w:cs="Times"/>
                <w:sz w:val="24"/>
                <w:szCs w:val="24"/>
              </w:rPr>
            </w:pPr>
            <w:r w:rsidRPr="00A2007A">
              <w:rPr>
                <w:rFonts w:ascii="Times New Roman" w:hAnsi="Times New Roman" w:cs="Times"/>
                <w:sz w:val="24"/>
                <w:szCs w:val="24"/>
              </w:rPr>
              <w:t>Year of Establishment</w:t>
            </w:r>
          </w:p>
          <w:p w:rsidR="00414656" w:rsidRPr="00A2007A" w:rsidRDefault="00414656" w:rsidP="00A04991">
            <w:pPr>
              <w:jc w:val="both"/>
              <w:rPr>
                <w:rFonts w:ascii="Times New Roman" w:hAnsi="Times New Roman" w:cs="Times"/>
                <w:sz w:val="24"/>
                <w:szCs w:val="24"/>
              </w:rPr>
            </w:pPr>
          </w:p>
        </w:tc>
        <w:tc>
          <w:tcPr>
            <w:tcW w:w="2126" w:type="dxa"/>
            <w:tcBorders>
              <w:right w:val="single" w:sz="4" w:space="0" w:color="auto"/>
            </w:tcBorders>
          </w:tcPr>
          <w:p w:rsidR="00907EE3" w:rsidRPr="00A2007A" w:rsidRDefault="00907EE3" w:rsidP="00A04991">
            <w:pPr>
              <w:jc w:val="both"/>
              <w:rPr>
                <w:rFonts w:ascii="Times New Roman" w:hAnsi="Times New Roman" w:cs="Times"/>
                <w:sz w:val="24"/>
                <w:szCs w:val="24"/>
              </w:rPr>
            </w:pPr>
          </w:p>
        </w:tc>
        <w:tc>
          <w:tcPr>
            <w:tcW w:w="1275" w:type="dxa"/>
            <w:tcBorders>
              <w:left w:val="single" w:sz="4" w:space="0" w:color="auto"/>
            </w:tcBorders>
          </w:tcPr>
          <w:p w:rsidR="00907EE3" w:rsidRPr="00A2007A" w:rsidRDefault="00907EE3" w:rsidP="00A04991">
            <w:pPr>
              <w:jc w:val="both"/>
              <w:rPr>
                <w:rFonts w:ascii="Times New Roman" w:hAnsi="Times New Roman" w:cs="Times"/>
                <w:sz w:val="24"/>
                <w:szCs w:val="24"/>
              </w:rPr>
            </w:pPr>
          </w:p>
        </w:tc>
      </w:tr>
      <w:tr w:rsidR="00907EE3" w:rsidRPr="00A2007A" w:rsidTr="00374C5B">
        <w:tc>
          <w:tcPr>
            <w:tcW w:w="953" w:type="dxa"/>
          </w:tcPr>
          <w:p w:rsidR="00907EE3" w:rsidRPr="00A2007A" w:rsidRDefault="00907EE3" w:rsidP="00D62C82">
            <w:pPr>
              <w:pStyle w:val="ListParagraph"/>
              <w:numPr>
                <w:ilvl w:val="0"/>
                <w:numId w:val="6"/>
              </w:numPr>
              <w:jc w:val="both"/>
              <w:rPr>
                <w:rFonts w:ascii="Times New Roman" w:hAnsi="Times New Roman" w:cs="Times"/>
                <w:sz w:val="24"/>
                <w:szCs w:val="24"/>
              </w:rPr>
            </w:pPr>
          </w:p>
        </w:tc>
        <w:tc>
          <w:tcPr>
            <w:tcW w:w="4996" w:type="dxa"/>
          </w:tcPr>
          <w:p w:rsidR="00907EE3" w:rsidRPr="00A2007A" w:rsidRDefault="00907EE3" w:rsidP="00A04991">
            <w:pPr>
              <w:jc w:val="both"/>
              <w:rPr>
                <w:rFonts w:ascii="Times New Roman" w:hAnsi="Times New Roman" w:cs="Times"/>
                <w:sz w:val="24"/>
                <w:szCs w:val="24"/>
              </w:rPr>
            </w:pPr>
            <w:r w:rsidRPr="00A2007A">
              <w:rPr>
                <w:rFonts w:ascii="Times New Roman" w:hAnsi="Times New Roman" w:cs="Times"/>
                <w:sz w:val="24"/>
                <w:szCs w:val="24"/>
              </w:rPr>
              <w:t>Type of Entity (public limited/Private Limited /Partnership /Proprietary)</w:t>
            </w:r>
          </w:p>
          <w:p w:rsidR="00414656" w:rsidRPr="00A2007A" w:rsidRDefault="00414656" w:rsidP="00A04991">
            <w:pPr>
              <w:jc w:val="both"/>
              <w:rPr>
                <w:rFonts w:ascii="Times New Roman" w:hAnsi="Times New Roman" w:cs="Times"/>
                <w:sz w:val="24"/>
                <w:szCs w:val="24"/>
              </w:rPr>
            </w:pPr>
          </w:p>
        </w:tc>
        <w:tc>
          <w:tcPr>
            <w:tcW w:w="2126" w:type="dxa"/>
            <w:tcBorders>
              <w:right w:val="single" w:sz="4" w:space="0" w:color="auto"/>
            </w:tcBorders>
          </w:tcPr>
          <w:p w:rsidR="00907EE3" w:rsidRPr="00A2007A" w:rsidRDefault="00907EE3" w:rsidP="00A04991">
            <w:pPr>
              <w:jc w:val="both"/>
              <w:rPr>
                <w:rFonts w:ascii="Times New Roman" w:hAnsi="Times New Roman" w:cs="Times"/>
                <w:sz w:val="24"/>
                <w:szCs w:val="24"/>
              </w:rPr>
            </w:pPr>
          </w:p>
        </w:tc>
        <w:tc>
          <w:tcPr>
            <w:tcW w:w="1275" w:type="dxa"/>
            <w:tcBorders>
              <w:left w:val="single" w:sz="4" w:space="0" w:color="auto"/>
            </w:tcBorders>
          </w:tcPr>
          <w:p w:rsidR="00907EE3" w:rsidRPr="00A2007A" w:rsidRDefault="00907EE3" w:rsidP="00A04991">
            <w:pPr>
              <w:jc w:val="both"/>
              <w:rPr>
                <w:rFonts w:ascii="Times New Roman" w:hAnsi="Times New Roman" w:cs="Times"/>
                <w:sz w:val="24"/>
                <w:szCs w:val="24"/>
              </w:rPr>
            </w:pPr>
          </w:p>
        </w:tc>
      </w:tr>
      <w:tr w:rsidR="00907EE3" w:rsidRPr="00A2007A" w:rsidTr="00374C5B">
        <w:tc>
          <w:tcPr>
            <w:tcW w:w="953" w:type="dxa"/>
          </w:tcPr>
          <w:p w:rsidR="00907EE3" w:rsidRPr="00A2007A" w:rsidRDefault="00907EE3" w:rsidP="00D62C82">
            <w:pPr>
              <w:pStyle w:val="ListParagraph"/>
              <w:numPr>
                <w:ilvl w:val="0"/>
                <w:numId w:val="6"/>
              </w:numPr>
              <w:jc w:val="both"/>
              <w:rPr>
                <w:rFonts w:ascii="Times New Roman" w:hAnsi="Times New Roman" w:cs="Times"/>
                <w:sz w:val="24"/>
                <w:szCs w:val="24"/>
              </w:rPr>
            </w:pPr>
          </w:p>
        </w:tc>
        <w:tc>
          <w:tcPr>
            <w:tcW w:w="4996" w:type="dxa"/>
          </w:tcPr>
          <w:p w:rsidR="00907EE3" w:rsidRPr="00A2007A" w:rsidRDefault="00907EE3" w:rsidP="00D62C82">
            <w:pPr>
              <w:jc w:val="both"/>
              <w:rPr>
                <w:rFonts w:ascii="Times New Roman" w:hAnsi="Times New Roman" w:cs="Times"/>
                <w:sz w:val="24"/>
                <w:szCs w:val="24"/>
              </w:rPr>
            </w:pPr>
            <w:r w:rsidRPr="00A2007A">
              <w:rPr>
                <w:rFonts w:ascii="Times New Roman" w:hAnsi="Times New Roman" w:cs="Times"/>
                <w:sz w:val="24"/>
                <w:szCs w:val="24"/>
              </w:rPr>
              <w:t>Contact person</w:t>
            </w:r>
            <w:r w:rsidR="00D62C82" w:rsidRPr="00A2007A">
              <w:rPr>
                <w:rFonts w:ascii="Times New Roman" w:hAnsi="Times New Roman" w:cs="Times"/>
                <w:sz w:val="24"/>
                <w:szCs w:val="24"/>
              </w:rPr>
              <w:t xml:space="preserve">, Telephone No., Email &amp; Address </w:t>
            </w:r>
          </w:p>
        </w:tc>
        <w:tc>
          <w:tcPr>
            <w:tcW w:w="2126" w:type="dxa"/>
            <w:tcBorders>
              <w:right w:val="single" w:sz="4" w:space="0" w:color="auto"/>
            </w:tcBorders>
          </w:tcPr>
          <w:p w:rsidR="00907EE3" w:rsidRPr="00A2007A" w:rsidRDefault="00907EE3" w:rsidP="00A04991">
            <w:pPr>
              <w:jc w:val="both"/>
              <w:rPr>
                <w:rFonts w:ascii="Times New Roman" w:hAnsi="Times New Roman" w:cs="Times"/>
                <w:sz w:val="24"/>
                <w:szCs w:val="24"/>
              </w:rPr>
            </w:pPr>
          </w:p>
          <w:p w:rsidR="00907EE3" w:rsidRPr="00A2007A" w:rsidRDefault="00907EE3" w:rsidP="00A04991">
            <w:pPr>
              <w:jc w:val="both"/>
              <w:rPr>
                <w:rFonts w:ascii="Times New Roman" w:hAnsi="Times New Roman" w:cs="Times"/>
                <w:sz w:val="24"/>
                <w:szCs w:val="24"/>
              </w:rPr>
            </w:pPr>
          </w:p>
        </w:tc>
        <w:tc>
          <w:tcPr>
            <w:tcW w:w="1275" w:type="dxa"/>
            <w:tcBorders>
              <w:left w:val="single" w:sz="4" w:space="0" w:color="auto"/>
            </w:tcBorders>
          </w:tcPr>
          <w:p w:rsidR="00907EE3" w:rsidRPr="00A2007A" w:rsidRDefault="00907EE3" w:rsidP="00A04991">
            <w:pPr>
              <w:jc w:val="both"/>
              <w:rPr>
                <w:rFonts w:ascii="Times New Roman" w:hAnsi="Times New Roman" w:cs="Times"/>
                <w:sz w:val="24"/>
                <w:szCs w:val="24"/>
              </w:rPr>
            </w:pPr>
          </w:p>
        </w:tc>
      </w:tr>
      <w:tr w:rsidR="00907EE3" w:rsidRPr="00A2007A" w:rsidTr="00374C5B">
        <w:tc>
          <w:tcPr>
            <w:tcW w:w="953" w:type="dxa"/>
          </w:tcPr>
          <w:p w:rsidR="00907EE3" w:rsidRPr="00A2007A" w:rsidRDefault="00907EE3" w:rsidP="00D62C82">
            <w:pPr>
              <w:pStyle w:val="ListParagraph"/>
              <w:numPr>
                <w:ilvl w:val="0"/>
                <w:numId w:val="6"/>
              </w:numPr>
              <w:jc w:val="both"/>
              <w:rPr>
                <w:rFonts w:ascii="Times New Roman" w:hAnsi="Times New Roman" w:cs="Times"/>
                <w:sz w:val="24"/>
                <w:szCs w:val="24"/>
              </w:rPr>
            </w:pPr>
          </w:p>
        </w:tc>
        <w:tc>
          <w:tcPr>
            <w:tcW w:w="4996" w:type="dxa"/>
          </w:tcPr>
          <w:p w:rsidR="00907EE3" w:rsidRPr="00A2007A" w:rsidRDefault="00BE57A7" w:rsidP="00FF3FD0">
            <w:pPr>
              <w:jc w:val="both"/>
              <w:rPr>
                <w:rFonts w:ascii="Times New Roman" w:hAnsi="Times New Roman"/>
                <w:sz w:val="24"/>
                <w:szCs w:val="24"/>
              </w:rPr>
            </w:pPr>
            <w:r>
              <w:rPr>
                <w:rFonts w:ascii="Times New Roman" w:hAnsi="Times New Roman" w:cs="Times"/>
                <w:sz w:val="24"/>
                <w:szCs w:val="24"/>
              </w:rPr>
              <w:t xml:space="preserve">Registration Details, </w:t>
            </w:r>
            <w:r w:rsidR="00FF3FD0" w:rsidRPr="00A2007A">
              <w:rPr>
                <w:rFonts w:ascii="Times New Roman" w:hAnsi="Times New Roman"/>
                <w:sz w:val="24"/>
                <w:szCs w:val="24"/>
              </w:rPr>
              <w:t>At</w:t>
            </w:r>
            <w:r w:rsidR="00C110C6" w:rsidRPr="00A2007A">
              <w:rPr>
                <w:rFonts w:ascii="Times New Roman" w:hAnsi="Times New Roman"/>
                <w:sz w:val="24"/>
                <w:szCs w:val="24"/>
              </w:rPr>
              <w:t xml:space="preserve">tach copy of certificate (s), </w:t>
            </w:r>
            <w:r w:rsidR="00FF3FD0" w:rsidRPr="00A2007A">
              <w:rPr>
                <w:rFonts w:ascii="Times New Roman" w:hAnsi="Times New Roman"/>
                <w:sz w:val="24"/>
                <w:szCs w:val="24"/>
              </w:rPr>
              <w:t>GST</w:t>
            </w:r>
            <w:r>
              <w:rPr>
                <w:rFonts w:ascii="Times New Roman" w:hAnsi="Times New Roman"/>
                <w:sz w:val="24"/>
                <w:szCs w:val="24"/>
              </w:rPr>
              <w:t xml:space="preserve"> Number</w:t>
            </w:r>
            <w:r w:rsidR="00FF3FD0" w:rsidRPr="00A2007A">
              <w:rPr>
                <w:rFonts w:ascii="Times New Roman" w:hAnsi="Times New Roman"/>
                <w:sz w:val="24"/>
                <w:szCs w:val="24"/>
              </w:rPr>
              <w:t xml:space="preserve"> </w:t>
            </w:r>
            <w:r w:rsidR="00C110C6" w:rsidRPr="00A2007A">
              <w:rPr>
                <w:rFonts w:ascii="Times New Roman" w:hAnsi="Times New Roman"/>
                <w:sz w:val="24"/>
                <w:szCs w:val="24"/>
              </w:rPr>
              <w:t>and PAN</w:t>
            </w:r>
            <w:r w:rsidR="00FF3FD0" w:rsidRPr="00A2007A">
              <w:rPr>
                <w:rFonts w:ascii="Times New Roman" w:hAnsi="Times New Roman"/>
                <w:sz w:val="24"/>
                <w:szCs w:val="24"/>
              </w:rPr>
              <w:t xml:space="preserve"> Number.</w:t>
            </w:r>
          </w:p>
          <w:p w:rsidR="00414656" w:rsidRPr="00A2007A" w:rsidRDefault="00414656" w:rsidP="00FF3FD0">
            <w:pPr>
              <w:jc w:val="both"/>
              <w:rPr>
                <w:rFonts w:ascii="Times New Roman" w:hAnsi="Times New Roman" w:cs="Times"/>
                <w:sz w:val="24"/>
                <w:szCs w:val="24"/>
              </w:rPr>
            </w:pPr>
          </w:p>
        </w:tc>
        <w:tc>
          <w:tcPr>
            <w:tcW w:w="2126" w:type="dxa"/>
            <w:tcBorders>
              <w:right w:val="single" w:sz="4" w:space="0" w:color="auto"/>
            </w:tcBorders>
          </w:tcPr>
          <w:p w:rsidR="00907EE3" w:rsidRPr="00A2007A" w:rsidRDefault="00907EE3" w:rsidP="00A04991">
            <w:pPr>
              <w:jc w:val="both"/>
              <w:rPr>
                <w:rFonts w:ascii="Times New Roman" w:hAnsi="Times New Roman" w:cs="Times"/>
                <w:sz w:val="24"/>
                <w:szCs w:val="24"/>
              </w:rPr>
            </w:pPr>
          </w:p>
          <w:p w:rsidR="00907EE3" w:rsidRPr="00A2007A" w:rsidRDefault="00907EE3" w:rsidP="00A04991">
            <w:pPr>
              <w:jc w:val="both"/>
              <w:rPr>
                <w:rFonts w:ascii="Times New Roman" w:hAnsi="Times New Roman" w:cs="Times"/>
                <w:sz w:val="24"/>
                <w:szCs w:val="24"/>
              </w:rPr>
            </w:pPr>
          </w:p>
        </w:tc>
        <w:tc>
          <w:tcPr>
            <w:tcW w:w="1275" w:type="dxa"/>
            <w:tcBorders>
              <w:left w:val="single" w:sz="4" w:space="0" w:color="auto"/>
            </w:tcBorders>
          </w:tcPr>
          <w:p w:rsidR="00907EE3" w:rsidRPr="00A2007A" w:rsidRDefault="00907EE3" w:rsidP="00A04991">
            <w:pPr>
              <w:jc w:val="both"/>
              <w:rPr>
                <w:rFonts w:ascii="Times New Roman" w:hAnsi="Times New Roman" w:cs="Times"/>
                <w:sz w:val="24"/>
                <w:szCs w:val="24"/>
              </w:rPr>
            </w:pPr>
          </w:p>
        </w:tc>
      </w:tr>
      <w:tr w:rsidR="00FF3FD0" w:rsidRPr="00A2007A" w:rsidTr="00374C5B">
        <w:tc>
          <w:tcPr>
            <w:tcW w:w="953" w:type="dxa"/>
          </w:tcPr>
          <w:p w:rsidR="00FF3FD0" w:rsidRPr="00A2007A" w:rsidRDefault="00FF3FD0" w:rsidP="00D62C82">
            <w:pPr>
              <w:pStyle w:val="ListParagraph"/>
              <w:numPr>
                <w:ilvl w:val="0"/>
                <w:numId w:val="6"/>
              </w:numPr>
              <w:jc w:val="both"/>
              <w:rPr>
                <w:rFonts w:ascii="Times New Roman" w:hAnsi="Times New Roman" w:cs="Times"/>
                <w:sz w:val="24"/>
                <w:szCs w:val="24"/>
              </w:rPr>
            </w:pPr>
          </w:p>
        </w:tc>
        <w:tc>
          <w:tcPr>
            <w:tcW w:w="4996" w:type="dxa"/>
          </w:tcPr>
          <w:p w:rsidR="00FF3FD0" w:rsidRPr="00A2007A" w:rsidRDefault="00C110C6" w:rsidP="00C110C6">
            <w:pPr>
              <w:jc w:val="both"/>
              <w:rPr>
                <w:rFonts w:ascii="Times New Roman" w:hAnsi="Times New Roman" w:cs="Times"/>
                <w:sz w:val="24"/>
                <w:szCs w:val="24"/>
              </w:rPr>
            </w:pPr>
            <w:r w:rsidRPr="00A2007A">
              <w:rPr>
                <w:rFonts w:ascii="Times New Roman" w:hAnsi="Times New Roman"/>
                <w:sz w:val="24"/>
                <w:szCs w:val="24"/>
              </w:rPr>
              <w:t>List of I</w:t>
            </w:r>
            <w:r w:rsidR="00FF3FD0" w:rsidRPr="00A2007A">
              <w:rPr>
                <w:rFonts w:ascii="Times New Roman" w:hAnsi="Times New Roman"/>
                <w:sz w:val="24"/>
                <w:szCs w:val="24"/>
              </w:rPr>
              <w:t>nstitutions</w:t>
            </w:r>
            <w:r w:rsidRPr="00A2007A">
              <w:rPr>
                <w:rFonts w:ascii="Times New Roman" w:hAnsi="Times New Roman"/>
                <w:sz w:val="24"/>
                <w:szCs w:val="24"/>
              </w:rPr>
              <w:t xml:space="preserve"> /Ministry / Department </w:t>
            </w:r>
            <w:r w:rsidR="00FF3FD0" w:rsidRPr="00A2007A">
              <w:rPr>
                <w:rFonts w:ascii="Times New Roman" w:hAnsi="Times New Roman"/>
                <w:sz w:val="24"/>
                <w:szCs w:val="24"/>
              </w:rPr>
              <w:t>/</w:t>
            </w:r>
            <w:r w:rsidRPr="00A2007A">
              <w:rPr>
                <w:rFonts w:ascii="Times New Roman" w:hAnsi="Times New Roman"/>
                <w:sz w:val="24"/>
                <w:szCs w:val="24"/>
              </w:rPr>
              <w:t>O</w:t>
            </w:r>
            <w:r w:rsidR="00FF3FD0" w:rsidRPr="00A2007A">
              <w:rPr>
                <w:rFonts w:ascii="Times New Roman" w:hAnsi="Times New Roman"/>
                <w:sz w:val="24"/>
                <w:szCs w:val="24"/>
              </w:rPr>
              <w:t>rganizations where the firm carried out similar works during the last three years (Enclose copy of work order)</w:t>
            </w:r>
          </w:p>
        </w:tc>
        <w:tc>
          <w:tcPr>
            <w:tcW w:w="2126" w:type="dxa"/>
            <w:tcBorders>
              <w:right w:val="single" w:sz="4" w:space="0" w:color="auto"/>
            </w:tcBorders>
          </w:tcPr>
          <w:p w:rsidR="00FF3FD0" w:rsidRPr="00A2007A" w:rsidRDefault="00FF3FD0" w:rsidP="00A04991">
            <w:pPr>
              <w:jc w:val="both"/>
              <w:rPr>
                <w:rFonts w:ascii="Times New Roman" w:hAnsi="Times New Roman" w:cs="Times"/>
                <w:sz w:val="24"/>
                <w:szCs w:val="24"/>
              </w:rPr>
            </w:pPr>
          </w:p>
        </w:tc>
        <w:tc>
          <w:tcPr>
            <w:tcW w:w="1275" w:type="dxa"/>
            <w:tcBorders>
              <w:left w:val="single" w:sz="4" w:space="0" w:color="auto"/>
            </w:tcBorders>
          </w:tcPr>
          <w:p w:rsidR="00FF3FD0" w:rsidRPr="00A2007A" w:rsidRDefault="00FF3FD0" w:rsidP="00A04991">
            <w:pPr>
              <w:jc w:val="both"/>
              <w:rPr>
                <w:rFonts w:ascii="Times New Roman" w:hAnsi="Times New Roman" w:cs="Times"/>
                <w:sz w:val="24"/>
                <w:szCs w:val="24"/>
              </w:rPr>
            </w:pPr>
          </w:p>
        </w:tc>
      </w:tr>
      <w:tr w:rsidR="00531091" w:rsidRPr="00A2007A" w:rsidTr="00374C5B">
        <w:tc>
          <w:tcPr>
            <w:tcW w:w="953" w:type="dxa"/>
          </w:tcPr>
          <w:p w:rsidR="00531091" w:rsidRPr="00A2007A" w:rsidRDefault="00531091" w:rsidP="00D62C82">
            <w:pPr>
              <w:pStyle w:val="ListParagraph"/>
              <w:numPr>
                <w:ilvl w:val="0"/>
                <w:numId w:val="6"/>
              </w:numPr>
              <w:jc w:val="both"/>
              <w:rPr>
                <w:rFonts w:ascii="Times New Roman" w:hAnsi="Times New Roman" w:cs="Times"/>
                <w:sz w:val="24"/>
                <w:szCs w:val="24"/>
              </w:rPr>
            </w:pPr>
          </w:p>
        </w:tc>
        <w:tc>
          <w:tcPr>
            <w:tcW w:w="4996" w:type="dxa"/>
          </w:tcPr>
          <w:p w:rsidR="00374C5B" w:rsidRPr="00A2007A" w:rsidRDefault="00374C5B" w:rsidP="00374C5B">
            <w:pPr>
              <w:jc w:val="both"/>
              <w:rPr>
                <w:rFonts w:ascii="Times New Roman" w:hAnsi="Times New Roman" w:cs="Times"/>
                <w:sz w:val="24"/>
                <w:szCs w:val="24"/>
              </w:rPr>
            </w:pPr>
            <w:r w:rsidRPr="00A2007A">
              <w:rPr>
                <w:rFonts w:ascii="Times New Roman" w:hAnsi="Times New Roman" w:cs="Times"/>
                <w:sz w:val="24"/>
                <w:szCs w:val="24"/>
              </w:rPr>
              <w:t xml:space="preserve">Last 3 years balance sheet and </w:t>
            </w:r>
          </w:p>
          <w:p w:rsidR="00531091" w:rsidRPr="00A2007A" w:rsidRDefault="00531091" w:rsidP="00374C5B">
            <w:pPr>
              <w:jc w:val="both"/>
              <w:rPr>
                <w:rFonts w:ascii="Times New Roman" w:hAnsi="Times New Roman"/>
                <w:sz w:val="24"/>
                <w:szCs w:val="24"/>
              </w:rPr>
            </w:pPr>
            <w:r w:rsidRPr="00A2007A">
              <w:rPr>
                <w:rFonts w:ascii="Times New Roman" w:hAnsi="Times New Roman"/>
                <w:sz w:val="24"/>
                <w:szCs w:val="24"/>
              </w:rPr>
              <w:t>Income Tax return</w:t>
            </w:r>
            <w:r w:rsidR="00374C5B" w:rsidRPr="00A2007A">
              <w:rPr>
                <w:rFonts w:ascii="Times New Roman" w:hAnsi="Times New Roman"/>
                <w:sz w:val="24"/>
                <w:szCs w:val="24"/>
              </w:rPr>
              <w:t>s</w:t>
            </w:r>
            <w:r w:rsidRPr="00A2007A">
              <w:rPr>
                <w:rFonts w:ascii="Times New Roman" w:hAnsi="Times New Roman"/>
                <w:sz w:val="24"/>
                <w:szCs w:val="24"/>
              </w:rPr>
              <w:t xml:space="preserve"> (pls attach cop</w:t>
            </w:r>
            <w:r w:rsidR="00374C5B" w:rsidRPr="00A2007A">
              <w:rPr>
                <w:rFonts w:ascii="Times New Roman" w:hAnsi="Times New Roman"/>
                <w:sz w:val="24"/>
                <w:szCs w:val="24"/>
              </w:rPr>
              <w:t xml:space="preserve">ies) </w:t>
            </w:r>
          </w:p>
        </w:tc>
        <w:tc>
          <w:tcPr>
            <w:tcW w:w="2126" w:type="dxa"/>
            <w:tcBorders>
              <w:right w:val="single" w:sz="4" w:space="0" w:color="auto"/>
            </w:tcBorders>
          </w:tcPr>
          <w:p w:rsidR="00531091" w:rsidRPr="00A2007A" w:rsidRDefault="00531091" w:rsidP="00A04991">
            <w:pPr>
              <w:jc w:val="both"/>
              <w:rPr>
                <w:rFonts w:ascii="Times New Roman" w:hAnsi="Times New Roman" w:cs="Times"/>
                <w:sz w:val="24"/>
                <w:szCs w:val="24"/>
              </w:rPr>
            </w:pPr>
          </w:p>
        </w:tc>
        <w:tc>
          <w:tcPr>
            <w:tcW w:w="1275" w:type="dxa"/>
            <w:tcBorders>
              <w:left w:val="single" w:sz="4" w:space="0" w:color="auto"/>
            </w:tcBorders>
          </w:tcPr>
          <w:p w:rsidR="00531091" w:rsidRPr="00A2007A" w:rsidRDefault="00531091" w:rsidP="00A04991">
            <w:pPr>
              <w:jc w:val="both"/>
              <w:rPr>
                <w:rFonts w:ascii="Times New Roman" w:hAnsi="Times New Roman" w:cs="Times"/>
                <w:sz w:val="24"/>
                <w:szCs w:val="24"/>
              </w:rPr>
            </w:pPr>
          </w:p>
        </w:tc>
      </w:tr>
      <w:tr w:rsidR="00531091" w:rsidRPr="00A2007A" w:rsidTr="00374C5B">
        <w:tc>
          <w:tcPr>
            <w:tcW w:w="953" w:type="dxa"/>
          </w:tcPr>
          <w:p w:rsidR="00531091" w:rsidRPr="00A2007A" w:rsidRDefault="00531091" w:rsidP="00D62C82">
            <w:pPr>
              <w:pStyle w:val="ListParagraph"/>
              <w:numPr>
                <w:ilvl w:val="0"/>
                <w:numId w:val="6"/>
              </w:numPr>
              <w:jc w:val="both"/>
              <w:rPr>
                <w:rFonts w:ascii="Times New Roman" w:hAnsi="Times New Roman" w:cs="Times"/>
                <w:sz w:val="24"/>
                <w:szCs w:val="24"/>
              </w:rPr>
            </w:pPr>
          </w:p>
        </w:tc>
        <w:tc>
          <w:tcPr>
            <w:tcW w:w="4996" w:type="dxa"/>
          </w:tcPr>
          <w:p w:rsidR="00AB7564" w:rsidRPr="00A2007A" w:rsidRDefault="00C110C6" w:rsidP="00BE57A7">
            <w:pPr>
              <w:jc w:val="both"/>
              <w:rPr>
                <w:rFonts w:ascii="Times New Roman" w:hAnsi="Times New Roman"/>
                <w:sz w:val="24"/>
                <w:szCs w:val="24"/>
              </w:rPr>
            </w:pPr>
            <w:r w:rsidRPr="00A2007A">
              <w:rPr>
                <w:rFonts w:ascii="Times New Roman" w:hAnsi="Times New Roman"/>
                <w:sz w:val="24"/>
                <w:szCs w:val="24"/>
              </w:rPr>
              <w:t>An undertaking on the firm’s Letter Head that the firm is not blacklisted</w:t>
            </w:r>
            <w:r w:rsidR="006E7B50" w:rsidRPr="00A2007A">
              <w:rPr>
                <w:rFonts w:ascii="Times New Roman" w:hAnsi="Times New Roman"/>
                <w:sz w:val="24"/>
                <w:szCs w:val="24"/>
              </w:rPr>
              <w:t xml:space="preserve"> </w:t>
            </w:r>
            <w:r w:rsidR="00531091" w:rsidRPr="00A2007A">
              <w:rPr>
                <w:rFonts w:ascii="Times New Roman" w:hAnsi="Times New Roman"/>
                <w:sz w:val="24"/>
                <w:szCs w:val="24"/>
              </w:rPr>
              <w:t xml:space="preserve">by any </w:t>
            </w:r>
            <w:r w:rsidR="00BE57A7">
              <w:rPr>
                <w:rFonts w:ascii="Times New Roman" w:hAnsi="Times New Roman"/>
                <w:sz w:val="24"/>
                <w:szCs w:val="24"/>
              </w:rPr>
              <w:t>S</w:t>
            </w:r>
            <w:r w:rsidR="00531091" w:rsidRPr="00A2007A">
              <w:rPr>
                <w:rFonts w:ascii="Times New Roman" w:hAnsi="Times New Roman"/>
                <w:sz w:val="24"/>
                <w:szCs w:val="24"/>
              </w:rPr>
              <w:t xml:space="preserve">tate </w:t>
            </w:r>
            <w:r w:rsidR="00BE57A7">
              <w:rPr>
                <w:rFonts w:ascii="Times New Roman" w:hAnsi="Times New Roman"/>
                <w:sz w:val="24"/>
                <w:szCs w:val="24"/>
              </w:rPr>
              <w:t>G</w:t>
            </w:r>
            <w:r w:rsidR="00531091" w:rsidRPr="00A2007A">
              <w:rPr>
                <w:rFonts w:ascii="Times New Roman" w:hAnsi="Times New Roman"/>
                <w:sz w:val="24"/>
                <w:szCs w:val="24"/>
              </w:rPr>
              <w:t xml:space="preserve">overnment/ </w:t>
            </w:r>
            <w:r w:rsidR="00BE57A7">
              <w:rPr>
                <w:rFonts w:ascii="Times New Roman" w:hAnsi="Times New Roman"/>
                <w:sz w:val="24"/>
                <w:szCs w:val="24"/>
              </w:rPr>
              <w:t>C</w:t>
            </w:r>
            <w:r w:rsidR="00531091" w:rsidRPr="00A2007A">
              <w:rPr>
                <w:rFonts w:ascii="Times New Roman" w:hAnsi="Times New Roman"/>
                <w:sz w:val="24"/>
                <w:szCs w:val="24"/>
              </w:rPr>
              <w:t xml:space="preserve">entral </w:t>
            </w:r>
            <w:r w:rsidR="00BE57A7">
              <w:rPr>
                <w:rFonts w:ascii="Times New Roman" w:hAnsi="Times New Roman"/>
                <w:sz w:val="24"/>
                <w:szCs w:val="24"/>
              </w:rPr>
              <w:t>G</w:t>
            </w:r>
            <w:r w:rsidR="00531091" w:rsidRPr="00A2007A">
              <w:rPr>
                <w:rFonts w:ascii="Times New Roman" w:hAnsi="Times New Roman"/>
                <w:sz w:val="24"/>
                <w:szCs w:val="24"/>
              </w:rPr>
              <w:t>overnment/PSU</w:t>
            </w:r>
          </w:p>
        </w:tc>
        <w:tc>
          <w:tcPr>
            <w:tcW w:w="2126" w:type="dxa"/>
            <w:tcBorders>
              <w:right w:val="single" w:sz="4" w:space="0" w:color="auto"/>
            </w:tcBorders>
          </w:tcPr>
          <w:p w:rsidR="00531091" w:rsidRPr="00A2007A" w:rsidRDefault="00531091" w:rsidP="00A04991">
            <w:pPr>
              <w:jc w:val="both"/>
              <w:rPr>
                <w:rFonts w:ascii="Times New Roman" w:hAnsi="Times New Roman" w:cs="Times"/>
                <w:sz w:val="24"/>
                <w:szCs w:val="24"/>
              </w:rPr>
            </w:pPr>
          </w:p>
        </w:tc>
        <w:tc>
          <w:tcPr>
            <w:tcW w:w="1275" w:type="dxa"/>
            <w:tcBorders>
              <w:left w:val="single" w:sz="4" w:space="0" w:color="auto"/>
            </w:tcBorders>
          </w:tcPr>
          <w:p w:rsidR="00531091" w:rsidRPr="00A2007A" w:rsidRDefault="00531091" w:rsidP="00A04991">
            <w:pPr>
              <w:jc w:val="both"/>
              <w:rPr>
                <w:rFonts w:ascii="Times New Roman" w:hAnsi="Times New Roman" w:cs="Times"/>
                <w:sz w:val="24"/>
                <w:szCs w:val="24"/>
              </w:rPr>
            </w:pPr>
          </w:p>
        </w:tc>
      </w:tr>
      <w:tr w:rsidR="00531091" w:rsidRPr="00A2007A" w:rsidTr="00374C5B">
        <w:tc>
          <w:tcPr>
            <w:tcW w:w="953" w:type="dxa"/>
          </w:tcPr>
          <w:p w:rsidR="00531091" w:rsidRPr="00A2007A" w:rsidRDefault="00531091" w:rsidP="00D62C82">
            <w:pPr>
              <w:pStyle w:val="ListParagraph"/>
              <w:numPr>
                <w:ilvl w:val="0"/>
                <w:numId w:val="6"/>
              </w:numPr>
              <w:jc w:val="both"/>
              <w:rPr>
                <w:rFonts w:ascii="Times New Roman" w:hAnsi="Times New Roman" w:cs="Times"/>
                <w:sz w:val="24"/>
                <w:szCs w:val="24"/>
              </w:rPr>
            </w:pPr>
          </w:p>
        </w:tc>
        <w:tc>
          <w:tcPr>
            <w:tcW w:w="4996" w:type="dxa"/>
          </w:tcPr>
          <w:p w:rsidR="00531091" w:rsidRPr="00A2007A" w:rsidRDefault="00531091" w:rsidP="00FF3FD0">
            <w:pPr>
              <w:jc w:val="both"/>
              <w:rPr>
                <w:rFonts w:ascii="Times New Roman" w:hAnsi="Times New Roman"/>
                <w:sz w:val="24"/>
                <w:szCs w:val="24"/>
              </w:rPr>
            </w:pPr>
            <w:r w:rsidRPr="00A2007A">
              <w:rPr>
                <w:rFonts w:ascii="Times New Roman" w:hAnsi="Times New Roman"/>
                <w:sz w:val="24"/>
                <w:szCs w:val="24"/>
              </w:rPr>
              <w:t>Sample papers to be used with description of brand, make, GSM etc.</w:t>
            </w:r>
          </w:p>
        </w:tc>
        <w:tc>
          <w:tcPr>
            <w:tcW w:w="2126" w:type="dxa"/>
            <w:tcBorders>
              <w:right w:val="single" w:sz="4" w:space="0" w:color="auto"/>
            </w:tcBorders>
          </w:tcPr>
          <w:p w:rsidR="00531091" w:rsidRPr="00A2007A" w:rsidRDefault="00531091" w:rsidP="00A04991">
            <w:pPr>
              <w:jc w:val="both"/>
              <w:rPr>
                <w:rFonts w:ascii="Times New Roman" w:hAnsi="Times New Roman" w:cs="Times"/>
                <w:sz w:val="24"/>
                <w:szCs w:val="24"/>
              </w:rPr>
            </w:pPr>
          </w:p>
        </w:tc>
        <w:tc>
          <w:tcPr>
            <w:tcW w:w="1275" w:type="dxa"/>
            <w:tcBorders>
              <w:left w:val="single" w:sz="4" w:space="0" w:color="auto"/>
            </w:tcBorders>
          </w:tcPr>
          <w:p w:rsidR="00531091" w:rsidRPr="00A2007A" w:rsidRDefault="00531091" w:rsidP="00A04991">
            <w:pPr>
              <w:jc w:val="both"/>
              <w:rPr>
                <w:rFonts w:ascii="Times New Roman" w:hAnsi="Times New Roman" w:cs="Times"/>
                <w:sz w:val="24"/>
                <w:szCs w:val="24"/>
              </w:rPr>
            </w:pPr>
          </w:p>
        </w:tc>
      </w:tr>
      <w:tr w:rsidR="00531091" w:rsidRPr="00A2007A" w:rsidTr="00374C5B">
        <w:tc>
          <w:tcPr>
            <w:tcW w:w="953" w:type="dxa"/>
          </w:tcPr>
          <w:p w:rsidR="00531091" w:rsidRPr="00A2007A" w:rsidRDefault="00531091" w:rsidP="00D62C82">
            <w:pPr>
              <w:pStyle w:val="ListParagraph"/>
              <w:numPr>
                <w:ilvl w:val="0"/>
                <w:numId w:val="6"/>
              </w:numPr>
              <w:jc w:val="both"/>
              <w:rPr>
                <w:rFonts w:ascii="Times New Roman" w:hAnsi="Times New Roman" w:cs="Times"/>
                <w:sz w:val="24"/>
                <w:szCs w:val="24"/>
              </w:rPr>
            </w:pPr>
          </w:p>
        </w:tc>
        <w:tc>
          <w:tcPr>
            <w:tcW w:w="4996" w:type="dxa"/>
          </w:tcPr>
          <w:p w:rsidR="00531091" w:rsidRPr="00A2007A" w:rsidRDefault="00531091" w:rsidP="00FF3FD0">
            <w:pPr>
              <w:jc w:val="both"/>
              <w:rPr>
                <w:rFonts w:ascii="Times New Roman" w:hAnsi="Times New Roman"/>
                <w:sz w:val="24"/>
                <w:szCs w:val="24"/>
              </w:rPr>
            </w:pPr>
            <w:r w:rsidRPr="00A2007A">
              <w:rPr>
                <w:rFonts w:ascii="Times New Roman" w:hAnsi="Times New Roman"/>
                <w:sz w:val="24"/>
                <w:szCs w:val="24"/>
              </w:rPr>
              <w:t>Copies of Annual Reports printed in recent period</w:t>
            </w:r>
          </w:p>
        </w:tc>
        <w:tc>
          <w:tcPr>
            <w:tcW w:w="2126" w:type="dxa"/>
            <w:tcBorders>
              <w:right w:val="single" w:sz="4" w:space="0" w:color="auto"/>
            </w:tcBorders>
          </w:tcPr>
          <w:p w:rsidR="00531091" w:rsidRPr="00A2007A" w:rsidRDefault="00531091" w:rsidP="00A04991">
            <w:pPr>
              <w:jc w:val="both"/>
              <w:rPr>
                <w:rFonts w:ascii="Times New Roman" w:hAnsi="Times New Roman" w:cs="Times"/>
                <w:sz w:val="24"/>
                <w:szCs w:val="24"/>
              </w:rPr>
            </w:pPr>
          </w:p>
        </w:tc>
        <w:tc>
          <w:tcPr>
            <w:tcW w:w="1275" w:type="dxa"/>
            <w:tcBorders>
              <w:left w:val="single" w:sz="4" w:space="0" w:color="auto"/>
            </w:tcBorders>
          </w:tcPr>
          <w:p w:rsidR="00531091" w:rsidRPr="00A2007A" w:rsidRDefault="00531091" w:rsidP="00A04991">
            <w:pPr>
              <w:jc w:val="both"/>
              <w:rPr>
                <w:rFonts w:ascii="Times New Roman" w:hAnsi="Times New Roman" w:cs="Times"/>
                <w:sz w:val="24"/>
                <w:szCs w:val="24"/>
              </w:rPr>
            </w:pPr>
          </w:p>
        </w:tc>
      </w:tr>
      <w:tr w:rsidR="00531091" w:rsidRPr="00A2007A" w:rsidTr="00374C5B">
        <w:tc>
          <w:tcPr>
            <w:tcW w:w="953" w:type="dxa"/>
          </w:tcPr>
          <w:p w:rsidR="00531091" w:rsidRPr="00A2007A" w:rsidRDefault="00531091" w:rsidP="00D62C82">
            <w:pPr>
              <w:pStyle w:val="ListParagraph"/>
              <w:numPr>
                <w:ilvl w:val="0"/>
                <w:numId w:val="6"/>
              </w:numPr>
              <w:jc w:val="both"/>
              <w:rPr>
                <w:rFonts w:ascii="Times New Roman" w:hAnsi="Times New Roman" w:cs="Times"/>
                <w:sz w:val="24"/>
                <w:szCs w:val="24"/>
              </w:rPr>
            </w:pPr>
          </w:p>
        </w:tc>
        <w:tc>
          <w:tcPr>
            <w:tcW w:w="4996" w:type="dxa"/>
          </w:tcPr>
          <w:p w:rsidR="00531091" w:rsidRPr="00A2007A" w:rsidRDefault="00531091" w:rsidP="00FF3FD0">
            <w:pPr>
              <w:jc w:val="both"/>
              <w:rPr>
                <w:rFonts w:ascii="Times New Roman" w:hAnsi="Times New Roman"/>
                <w:sz w:val="24"/>
                <w:szCs w:val="24"/>
              </w:rPr>
            </w:pPr>
            <w:r w:rsidRPr="00A2007A">
              <w:rPr>
                <w:rFonts w:ascii="Times New Roman" w:hAnsi="Times New Roman"/>
                <w:sz w:val="24"/>
                <w:szCs w:val="24"/>
              </w:rPr>
              <w:t>Sample design and layout (3 design to be enclosed)</w:t>
            </w:r>
          </w:p>
        </w:tc>
        <w:tc>
          <w:tcPr>
            <w:tcW w:w="2126" w:type="dxa"/>
            <w:tcBorders>
              <w:right w:val="single" w:sz="4" w:space="0" w:color="auto"/>
            </w:tcBorders>
          </w:tcPr>
          <w:p w:rsidR="00531091" w:rsidRPr="00A2007A" w:rsidRDefault="00531091" w:rsidP="00A04991">
            <w:pPr>
              <w:jc w:val="both"/>
              <w:rPr>
                <w:rFonts w:ascii="Times New Roman" w:hAnsi="Times New Roman" w:cs="Times"/>
                <w:sz w:val="24"/>
                <w:szCs w:val="24"/>
              </w:rPr>
            </w:pPr>
          </w:p>
        </w:tc>
        <w:tc>
          <w:tcPr>
            <w:tcW w:w="1275" w:type="dxa"/>
            <w:tcBorders>
              <w:left w:val="single" w:sz="4" w:space="0" w:color="auto"/>
            </w:tcBorders>
          </w:tcPr>
          <w:p w:rsidR="00531091" w:rsidRPr="00A2007A" w:rsidRDefault="00531091" w:rsidP="00A04991">
            <w:pPr>
              <w:jc w:val="both"/>
              <w:rPr>
                <w:rFonts w:ascii="Times New Roman" w:hAnsi="Times New Roman" w:cs="Times"/>
                <w:sz w:val="24"/>
                <w:szCs w:val="24"/>
              </w:rPr>
            </w:pPr>
          </w:p>
        </w:tc>
      </w:tr>
      <w:tr w:rsidR="00907EE3" w:rsidRPr="00A2007A" w:rsidTr="00374C5B">
        <w:tc>
          <w:tcPr>
            <w:tcW w:w="953" w:type="dxa"/>
          </w:tcPr>
          <w:p w:rsidR="00907EE3" w:rsidRPr="00A2007A" w:rsidRDefault="00907EE3" w:rsidP="00D62C82">
            <w:pPr>
              <w:pStyle w:val="ListParagraph"/>
              <w:numPr>
                <w:ilvl w:val="0"/>
                <w:numId w:val="6"/>
              </w:numPr>
              <w:jc w:val="both"/>
              <w:rPr>
                <w:rFonts w:ascii="Times New Roman" w:hAnsi="Times New Roman" w:cs="Times"/>
                <w:sz w:val="24"/>
                <w:szCs w:val="24"/>
              </w:rPr>
            </w:pPr>
          </w:p>
        </w:tc>
        <w:tc>
          <w:tcPr>
            <w:tcW w:w="4996" w:type="dxa"/>
          </w:tcPr>
          <w:p w:rsidR="00907EE3" w:rsidRPr="00A2007A" w:rsidRDefault="00907EE3" w:rsidP="00A04991">
            <w:pPr>
              <w:jc w:val="both"/>
              <w:rPr>
                <w:rFonts w:ascii="Times New Roman" w:hAnsi="Times New Roman" w:cs="Times"/>
                <w:sz w:val="24"/>
                <w:szCs w:val="24"/>
              </w:rPr>
            </w:pPr>
            <w:r w:rsidRPr="00A2007A">
              <w:rPr>
                <w:rFonts w:ascii="Times New Roman" w:hAnsi="Times New Roman" w:cs="Times"/>
                <w:sz w:val="24"/>
                <w:szCs w:val="24"/>
              </w:rPr>
              <w:t>EMD attached (YES/NO)</w:t>
            </w:r>
          </w:p>
          <w:p w:rsidR="002912E6" w:rsidRPr="00A2007A" w:rsidRDefault="002912E6" w:rsidP="00A04991">
            <w:pPr>
              <w:jc w:val="both"/>
              <w:rPr>
                <w:rFonts w:ascii="Times New Roman" w:hAnsi="Times New Roman" w:cs="Times"/>
                <w:sz w:val="24"/>
                <w:szCs w:val="24"/>
              </w:rPr>
            </w:pPr>
          </w:p>
        </w:tc>
        <w:tc>
          <w:tcPr>
            <w:tcW w:w="2126" w:type="dxa"/>
            <w:tcBorders>
              <w:right w:val="single" w:sz="4" w:space="0" w:color="auto"/>
            </w:tcBorders>
          </w:tcPr>
          <w:p w:rsidR="00907EE3" w:rsidRPr="00A2007A" w:rsidRDefault="00907EE3" w:rsidP="00A04991">
            <w:pPr>
              <w:jc w:val="both"/>
              <w:rPr>
                <w:rFonts w:ascii="Times New Roman" w:hAnsi="Times New Roman" w:cs="Times"/>
                <w:sz w:val="24"/>
                <w:szCs w:val="24"/>
              </w:rPr>
            </w:pPr>
          </w:p>
        </w:tc>
        <w:tc>
          <w:tcPr>
            <w:tcW w:w="1275" w:type="dxa"/>
            <w:tcBorders>
              <w:left w:val="single" w:sz="4" w:space="0" w:color="auto"/>
            </w:tcBorders>
          </w:tcPr>
          <w:p w:rsidR="00907EE3" w:rsidRPr="00A2007A" w:rsidRDefault="00907EE3" w:rsidP="00A04991">
            <w:pPr>
              <w:jc w:val="both"/>
              <w:rPr>
                <w:rFonts w:ascii="Times New Roman" w:hAnsi="Times New Roman" w:cs="Times"/>
                <w:sz w:val="24"/>
                <w:szCs w:val="24"/>
              </w:rPr>
            </w:pPr>
          </w:p>
        </w:tc>
      </w:tr>
      <w:tr w:rsidR="00374C5B" w:rsidRPr="00A2007A" w:rsidTr="00374C5B">
        <w:tc>
          <w:tcPr>
            <w:tcW w:w="953" w:type="dxa"/>
          </w:tcPr>
          <w:p w:rsidR="00374C5B" w:rsidRPr="00A2007A" w:rsidRDefault="00374C5B" w:rsidP="00D62C82">
            <w:pPr>
              <w:pStyle w:val="ListParagraph"/>
              <w:numPr>
                <w:ilvl w:val="0"/>
                <w:numId w:val="6"/>
              </w:numPr>
              <w:jc w:val="both"/>
              <w:rPr>
                <w:rFonts w:ascii="Times New Roman" w:hAnsi="Times New Roman" w:cs="Times"/>
                <w:sz w:val="24"/>
                <w:szCs w:val="24"/>
              </w:rPr>
            </w:pPr>
          </w:p>
        </w:tc>
        <w:tc>
          <w:tcPr>
            <w:tcW w:w="4996" w:type="dxa"/>
          </w:tcPr>
          <w:p w:rsidR="00374C5B" w:rsidRPr="00A2007A" w:rsidRDefault="00A2007A" w:rsidP="00374C5B">
            <w:pPr>
              <w:jc w:val="both"/>
              <w:rPr>
                <w:rFonts w:ascii="Times New Roman" w:hAnsi="Times New Roman" w:cs="Times"/>
                <w:sz w:val="24"/>
                <w:szCs w:val="24"/>
              </w:rPr>
            </w:pPr>
            <w:r w:rsidRPr="00A2007A">
              <w:rPr>
                <w:rFonts w:ascii="Times New Roman" w:hAnsi="Times New Roman" w:cs="Times"/>
                <w:sz w:val="24"/>
                <w:szCs w:val="24"/>
              </w:rPr>
              <w:t>ISO Certificate</w:t>
            </w:r>
          </w:p>
        </w:tc>
        <w:tc>
          <w:tcPr>
            <w:tcW w:w="2126" w:type="dxa"/>
            <w:tcBorders>
              <w:right w:val="single" w:sz="4" w:space="0" w:color="auto"/>
            </w:tcBorders>
          </w:tcPr>
          <w:p w:rsidR="00374C5B" w:rsidRPr="00A2007A" w:rsidRDefault="00374C5B" w:rsidP="00374C5B">
            <w:pPr>
              <w:jc w:val="both"/>
              <w:rPr>
                <w:rFonts w:ascii="Times New Roman" w:hAnsi="Times New Roman" w:cs="Times"/>
                <w:sz w:val="24"/>
                <w:szCs w:val="24"/>
              </w:rPr>
            </w:pPr>
          </w:p>
        </w:tc>
        <w:tc>
          <w:tcPr>
            <w:tcW w:w="1275" w:type="dxa"/>
            <w:tcBorders>
              <w:left w:val="single" w:sz="4" w:space="0" w:color="auto"/>
            </w:tcBorders>
          </w:tcPr>
          <w:p w:rsidR="00374C5B" w:rsidRPr="00A2007A" w:rsidRDefault="00374C5B" w:rsidP="00374C5B">
            <w:pPr>
              <w:jc w:val="both"/>
              <w:rPr>
                <w:rFonts w:ascii="Times New Roman" w:hAnsi="Times New Roman" w:cs="Times"/>
                <w:sz w:val="24"/>
                <w:szCs w:val="24"/>
              </w:rPr>
            </w:pPr>
          </w:p>
        </w:tc>
      </w:tr>
      <w:tr w:rsidR="00374C5B" w:rsidRPr="00A2007A" w:rsidTr="00374C5B">
        <w:tc>
          <w:tcPr>
            <w:tcW w:w="953" w:type="dxa"/>
          </w:tcPr>
          <w:p w:rsidR="00374C5B" w:rsidRPr="00A2007A" w:rsidRDefault="00374C5B" w:rsidP="00D62C82">
            <w:pPr>
              <w:pStyle w:val="ListParagraph"/>
              <w:numPr>
                <w:ilvl w:val="0"/>
                <w:numId w:val="6"/>
              </w:numPr>
              <w:jc w:val="both"/>
              <w:rPr>
                <w:rFonts w:ascii="Times New Roman" w:hAnsi="Times New Roman" w:cs="Times"/>
                <w:sz w:val="24"/>
                <w:szCs w:val="24"/>
              </w:rPr>
            </w:pPr>
          </w:p>
        </w:tc>
        <w:tc>
          <w:tcPr>
            <w:tcW w:w="4996" w:type="dxa"/>
          </w:tcPr>
          <w:p w:rsidR="00374C5B" w:rsidRPr="00A2007A" w:rsidRDefault="00374C5B" w:rsidP="00374C5B">
            <w:pPr>
              <w:jc w:val="both"/>
              <w:rPr>
                <w:rFonts w:ascii="Times New Roman" w:hAnsi="Times New Roman" w:cs="Times"/>
                <w:sz w:val="24"/>
                <w:szCs w:val="24"/>
              </w:rPr>
            </w:pPr>
            <w:r w:rsidRPr="00A2007A">
              <w:rPr>
                <w:rFonts w:ascii="Times New Roman" w:hAnsi="Times New Roman" w:cs="Times"/>
                <w:sz w:val="24"/>
                <w:szCs w:val="24"/>
              </w:rPr>
              <w:t>Three dummy samples of cover with Text pages design</w:t>
            </w:r>
          </w:p>
        </w:tc>
        <w:tc>
          <w:tcPr>
            <w:tcW w:w="2126" w:type="dxa"/>
            <w:tcBorders>
              <w:right w:val="single" w:sz="4" w:space="0" w:color="auto"/>
            </w:tcBorders>
          </w:tcPr>
          <w:p w:rsidR="00374C5B" w:rsidRPr="00A2007A" w:rsidRDefault="00374C5B" w:rsidP="00374C5B">
            <w:pPr>
              <w:jc w:val="both"/>
              <w:rPr>
                <w:rFonts w:ascii="Times New Roman" w:hAnsi="Times New Roman" w:cs="Times"/>
                <w:sz w:val="24"/>
                <w:szCs w:val="24"/>
              </w:rPr>
            </w:pPr>
          </w:p>
        </w:tc>
        <w:tc>
          <w:tcPr>
            <w:tcW w:w="1275" w:type="dxa"/>
            <w:tcBorders>
              <w:left w:val="single" w:sz="4" w:space="0" w:color="auto"/>
            </w:tcBorders>
          </w:tcPr>
          <w:p w:rsidR="00374C5B" w:rsidRPr="00A2007A" w:rsidRDefault="00374C5B" w:rsidP="00374C5B">
            <w:pPr>
              <w:jc w:val="both"/>
              <w:rPr>
                <w:rFonts w:ascii="Times New Roman" w:hAnsi="Times New Roman" w:cs="Times"/>
                <w:sz w:val="24"/>
                <w:szCs w:val="24"/>
              </w:rPr>
            </w:pPr>
          </w:p>
        </w:tc>
      </w:tr>
    </w:tbl>
    <w:p w:rsidR="00D62C82" w:rsidRPr="00A2007A" w:rsidRDefault="00D62C82" w:rsidP="00ED6EED">
      <w:pPr>
        <w:spacing w:after="0" w:line="240" w:lineRule="auto"/>
        <w:jc w:val="right"/>
        <w:rPr>
          <w:rFonts w:ascii="Times New Roman" w:hAnsi="Times New Roman"/>
          <w:sz w:val="24"/>
          <w:szCs w:val="24"/>
        </w:rPr>
      </w:pPr>
    </w:p>
    <w:p w:rsidR="00D62C82" w:rsidRPr="00A2007A" w:rsidRDefault="00D62C82" w:rsidP="00ED6EED">
      <w:pPr>
        <w:spacing w:after="0" w:line="240" w:lineRule="auto"/>
        <w:jc w:val="right"/>
        <w:rPr>
          <w:rFonts w:ascii="Times New Roman" w:hAnsi="Times New Roman"/>
          <w:sz w:val="24"/>
          <w:szCs w:val="24"/>
        </w:rPr>
      </w:pPr>
    </w:p>
    <w:p w:rsidR="00D62C82" w:rsidRPr="00A2007A" w:rsidRDefault="00D62C82" w:rsidP="00ED6EED">
      <w:pPr>
        <w:spacing w:after="0" w:line="240" w:lineRule="auto"/>
        <w:jc w:val="right"/>
        <w:rPr>
          <w:rFonts w:ascii="Times New Roman" w:hAnsi="Times New Roman"/>
          <w:sz w:val="24"/>
          <w:szCs w:val="24"/>
        </w:rPr>
      </w:pPr>
    </w:p>
    <w:p w:rsidR="00D62C82" w:rsidRPr="00A2007A" w:rsidRDefault="00D62C82" w:rsidP="00ED6EED">
      <w:pPr>
        <w:spacing w:after="0" w:line="240" w:lineRule="auto"/>
        <w:jc w:val="right"/>
        <w:rPr>
          <w:rFonts w:ascii="Times New Roman" w:hAnsi="Times New Roman"/>
          <w:sz w:val="24"/>
          <w:szCs w:val="24"/>
        </w:rPr>
      </w:pPr>
    </w:p>
    <w:p w:rsidR="00660B59" w:rsidRDefault="00660B59" w:rsidP="00ED6EED">
      <w:pPr>
        <w:spacing w:after="0" w:line="240" w:lineRule="auto"/>
        <w:jc w:val="right"/>
        <w:rPr>
          <w:rFonts w:ascii="Times New Roman" w:hAnsi="Times New Roman"/>
          <w:sz w:val="24"/>
          <w:szCs w:val="24"/>
        </w:rPr>
      </w:pPr>
    </w:p>
    <w:p w:rsidR="00AF2999" w:rsidRPr="00A2007A" w:rsidRDefault="00531091" w:rsidP="00ED6EED">
      <w:pPr>
        <w:spacing w:after="0" w:line="240" w:lineRule="auto"/>
        <w:jc w:val="right"/>
        <w:rPr>
          <w:rFonts w:ascii="Times New Roman" w:hAnsi="Times New Roman" w:cs="Times"/>
          <w:sz w:val="24"/>
          <w:szCs w:val="24"/>
        </w:rPr>
      </w:pPr>
      <w:r w:rsidRPr="00A2007A">
        <w:rPr>
          <w:rFonts w:ascii="Times New Roman" w:hAnsi="Times New Roman"/>
          <w:sz w:val="24"/>
          <w:szCs w:val="24"/>
        </w:rPr>
        <w:t>Signature of the Tenderer with Seal</w:t>
      </w:r>
    </w:p>
    <w:p w:rsidR="00AF2999" w:rsidRPr="00A2007A" w:rsidRDefault="00AF2999" w:rsidP="00414656">
      <w:pPr>
        <w:spacing w:after="0" w:line="240" w:lineRule="auto"/>
        <w:jc w:val="right"/>
        <w:rPr>
          <w:rFonts w:ascii="Times New Roman" w:hAnsi="Times New Roman" w:cs="Times"/>
          <w:b/>
          <w:bCs/>
          <w:sz w:val="24"/>
          <w:u w:val="single"/>
        </w:rPr>
      </w:pPr>
      <w:r w:rsidRPr="00E86BBD">
        <w:rPr>
          <w:rFonts w:ascii="Times New Roman" w:hAnsi="Times New Roman" w:cs="Times"/>
          <w:sz w:val="24"/>
        </w:rPr>
        <w:br w:type="page"/>
      </w:r>
      <w:r w:rsidR="00A2007A" w:rsidRPr="00A2007A">
        <w:rPr>
          <w:rFonts w:ascii="Times New Roman" w:hAnsi="Times New Roman" w:cs="Times"/>
          <w:b/>
          <w:bCs/>
          <w:sz w:val="24"/>
          <w:u w:val="single"/>
        </w:rPr>
        <w:lastRenderedPageBreak/>
        <w:t>Annexure-</w:t>
      </w:r>
      <w:r w:rsidR="00F93988" w:rsidRPr="00A2007A">
        <w:rPr>
          <w:rFonts w:ascii="Times New Roman" w:hAnsi="Times New Roman" w:cs="Times"/>
          <w:b/>
          <w:bCs/>
          <w:sz w:val="24"/>
          <w:u w:val="single"/>
        </w:rPr>
        <w:t>III</w:t>
      </w:r>
    </w:p>
    <w:p w:rsidR="00AF2999" w:rsidRPr="00E86BBD" w:rsidRDefault="00AF2999" w:rsidP="00DB1A3D">
      <w:pPr>
        <w:spacing w:after="0" w:line="240" w:lineRule="auto"/>
        <w:jc w:val="both"/>
        <w:rPr>
          <w:rFonts w:ascii="Times New Roman" w:hAnsi="Times New Roman" w:cs="Times"/>
          <w:sz w:val="24"/>
        </w:rPr>
      </w:pPr>
    </w:p>
    <w:p w:rsidR="00F677BC" w:rsidRDefault="00A2007A" w:rsidP="00DB1A3D">
      <w:pPr>
        <w:spacing w:after="0"/>
        <w:jc w:val="center"/>
        <w:rPr>
          <w:rFonts w:ascii="Times New Roman" w:hAnsi="Times New Roman"/>
          <w:b/>
          <w:sz w:val="24"/>
          <w:u w:val="single"/>
        </w:rPr>
      </w:pPr>
      <w:r>
        <w:rPr>
          <w:rFonts w:ascii="Times New Roman" w:hAnsi="Times New Roman"/>
          <w:b/>
          <w:sz w:val="24"/>
          <w:u w:val="single"/>
        </w:rPr>
        <w:t>FINANCIAL BID</w:t>
      </w:r>
    </w:p>
    <w:p w:rsidR="00A2007A" w:rsidRPr="00A2007A" w:rsidRDefault="00A2007A" w:rsidP="00DB1A3D">
      <w:pPr>
        <w:spacing w:after="0"/>
        <w:jc w:val="center"/>
        <w:rPr>
          <w:rFonts w:ascii="Times New Roman" w:hAnsi="Times New Roman"/>
          <w:b/>
          <w:sz w:val="24"/>
          <w:u w:val="single"/>
        </w:rPr>
      </w:pPr>
    </w:p>
    <w:p w:rsidR="00F677BC" w:rsidRPr="00E86BBD" w:rsidRDefault="00F677BC" w:rsidP="00DB1A3D">
      <w:pPr>
        <w:pStyle w:val="ListParagraph"/>
        <w:numPr>
          <w:ilvl w:val="0"/>
          <w:numId w:val="4"/>
        </w:numPr>
        <w:ind w:left="0"/>
        <w:jc w:val="left"/>
        <w:rPr>
          <w:rFonts w:ascii="Times New Roman" w:hAnsi="Times New Roman"/>
          <w:sz w:val="24"/>
        </w:rPr>
      </w:pPr>
      <w:r w:rsidRPr="00E86BBD">
        <w:rPr>
          <w:rFonts w:ascii="Times New Roman" w:hAnsi="Times New Roman"/>
          <w:sz w:val="24"/>
        </w:rPr>
        <w:t>Name of Bidder</w:t>
      </w:r>
    </w:p>
    <w:p w:rsidR="00F677BC" w:rsidRPr="00E86BBD" w:rsidRDefault="00F677BC" w:rsidP="00DB1A3D">
      <w:pPr>
        <w:spacing w:after="0"/>
        <w:rPr>
          <w:rFonts w:ascii="Times New Roman" w:hAnsi="Times New Roman"/>
          <w:sz w:val="24"/>
        </w:rPr>
      </w:pPr>
    </w:p>
    <w:p w:rsidR="00F677BC" w:rsidRPr="00E86BBD" w:rsidRDefault="00F677BC" w:rsidP="00DB1A3D">
      <w:pPr>
        <w:pStyle w:val="ListParagraph"/>
        <w:numPr>
          <w:ilvl w:val="0"/>
          <w:numId w:val="4"/>
        </w:numPr>
        <w:ind w:left="0"/>
        <w:jc w:val="left"/>
        <w:rPr>
          <w:rFonts w:ascii="Times New Roman" w:hAnsi="Times New Roman"/>
          <w:sz w:val="24"/>
        </w:rPr>
      </w:pPr>
      <w:r w:rsidRPr="00E86BBD">
        <w:rPr>
          <w:rFonts w:ascii="Times New Roman" w:hAnsi="Times New Roman"/>
          <w:sz w:val="24"/>
        </w:rPr>
        <w:t>Address and contact No. of Bidder</w:t>
      </w:r>
    </w:p>
    <w:p w:rsidR="00F677BC" w:rsidRPr="00E86BBD" w:rsidRDefault="00F677BC" w:rsidP="00DB1A3D">
      <w:pPr>
        <w:pStyle w:val="ListParagraph"/>
        <w:ind w:left="0"/>
        <w:rPr>
          <w:rFonts w:ascii="Times New Roman" w:hAnsi="Times New Roman"/>
          <w:sz w:val="24"/>
        </w:rPr>
      </w:pPr>
    </w:p>
    <w:p w:rsidR="00DB1A3D" w:rsidRPr="00E86BBD" w:rsidRDefault="00F677BC" w:rsidP="00660B59">
      <w:pPr>
        <w:pStyle w:val="ListParagraph"/>
        <w:numPr>
          <w:ilvl w:val="0"/>
          <w:numId w:val="4"/>
        </w:numPr>
        <w:ind w:left="0"/>
        <w:jc w:val="both"/>
        <w:rPr>
          <w:rFonts w:ascii="Times New Roman" w:hAnsi="Times New Roman"/>
          <w:sz w:val="24"/>
        </w:rPr>
      </w:pPr>
      <w:r w:rsidRPr="00E86BBD">
        <w:rPr>
          <w:rFonts w:ascii="Times New Roman" w:hAnsi="Times New Roman"/>
          <w:sz w:val="24"/>
        </w:rPr>
        <w:t xml:space="preserve">Amount quoted for printing and supplying of </w:t>
      </w:r>
      <w:r w:rsidR="00E11326" w:rsidRPr="00E86BBD">
        <w:rPr>
          <w:rFonts w:ascii="Times New Roman" w:hAnsi="Times New Roman" w:cs="Arial"/>
          <w:sz w:val="24"/>
        </w:rPr>
        <w:t>2500</w:t>
      </w:r>
      <w:r w:rsidRPr="00E86BBD">
        <w:rPr>
          <w:rFonts w:ascii="Times New Roman" w:hAnsi="Times New Roman" w:cs="Arial"/>
          <w:sz w:val="24"/>
        </w:rPr>
        <w:t xml:space="preserve"> copies </w:t>
      </w:r>
      <w:r w:rsidR="004D6F87" w:rsidRPr="00E86BBD">
        <w:rPr>
          <w:rFonts w:ascii="Times New Roman" w:hAnsi="Times New Roman" w:cs="Arial"/>
          <w:sz w:val="24"/>
        </w:rPr>
        <w:t>English and 1</w:t>
      </w:r>
      <w:r w:rsidR="00096615" w:rsidRPr="00E86BBD">
        <w:rPr>
          <w:rFonts w:ascii="Times New Roman" w:hAnsi="Times New Roman" w:cs="Arial"/>
          <w:sz w:val="24"/>
        </w:rPr>
        <w:t xml:space="preserve">000 copies </w:t>
      </w:r>
      <w:r w:rsidR="00A2007A">
        <w:rPr>
          <w:rFonts w:ascii="Times New Roman" w:hAnsi="Times New Roman" w:cs="Arial"/>
          <w:sz w:val="24"/>
        </w:rPr>
        <w:t xml:space="preserve">in Hindi </w:t>
      </w:r>
      <w:r w:rsidR="00096615" w:rsidRPr="00E86BBD">
        <w:rPr>
          <w:rFonts w:ascii="Times New Roman" w:hAnsi="Times New Roman" w:cs="Arial"/>
          <w:sz w:val="24"/>
        </w:rPr>
        <w:t>of Annual Report 2017-18</w:t>
      </w:r>
      <w:r w:rsidR="004D6F87" w:rsidRPr="00E86BBD">
        <w:rPr>
          <w:rFonts w:ascii="Times New Roman" w:hAnsi="Times New Roman" w:cs="Arial"/>
          <w:sz w:val="24"/>
        </w:rPr>
        <w:t xml:space="preserve"> </w:t>
      </w:r>
      <w:r w:rsidRPr="00E86BBD">
        <w:rPr>
          <w:rFonts w:ascii="Times New Roman" w:hAnsi="Times New Roman" w:cs="Arial"/>
          <w:sz w:val="24"/>
        </w:rPr>
        <w:t>of Department of Biotechnology</w:t>
      </w:r>
      <w:r w:rsidR="00A2007A">
        <w:rPr>
          <w:rFonts w:ascii="Times New Roman" w:hAnsi="Times New Roman" w:cs="Arial"/>
          <w:sz w:val="24"/>
        </w:rPr>
        <w:t xml:space="preserve"> + 500 CDs in English &amp; 50</w:t>
      </w:r>
      <w:r w:rsidR="000704BD">
        <w:rPr>
          <w:rFonts w:ascii="Times New Roman" w:hAnsi="Times New Roman" w:cs="Arial"/>
          <w:sz w:val="24"/>
        </w:rPr>
        <w:t xml:space="preserve"> CDs in Hindi + refer of </w:t>
      </w:r>
      <w:r w:rsidR="000704BD">
        <w:rPr>
          <w:rFonts w:ascii="Times New Roman" w:hAnsi="Times New Roman" w:cs="Times New Roman"/>
          <w:sz w:val="24"/>
        </w:rPr>
        <w:t>±</w:t>
      </w:r>
      <w:r w:rsidR="000704BD">
        <w:rPr>
          <w:rFonts w:ascii="Times New Roman" w:hAnsi="Times New Roman" w:cs="Arial"/>
          <w:sz w:val="24"/>
        </w:rPr>
        <w:t xml:space="preserve"> 4 pages.</w:t>
      </w:r>
    </w:p>
    <w:p w:rsidR="00DB1A3D" w:rsidRPr="00E86BBD" w:rsidRDefault="00DB1A3D" w:rsidP="00DB1A3D">
      <w:pPr>
        <w:pStyle w:val="ListParagraph"/>
        <w:ind w:left="0"/>
        <w:rPr>
          <w:rFonts w:ascii="Times New Roman" w:hAnsi="Times New Roman"/>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510"/>
        <w:gridCol w:w="1620"/>
        <w:gridCol w:w="1710"/>
        <w:gridCol w:w="1620"/>
      </w:tblGrid>
      <w:tr w:rsidR="008D66FA" w:rsidRPr="00E86BBD" w:rsidTr="00660B59">
        <w:trPr>
          <w:trHeight w:val="357"/>
        </w:trPr>
        <w:tc>
          <w:tcPr>
            <w:tcW w:w="90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Sl. No.</w:t>
            </w:r>
          </w:p>
        </w:tc>
        <w:tc>
          <w:tcPr>
            <w:tcW w:w="3510" w:type="dxa"/>
          </w:tcPr>
          <w:p w:rsidR="008D66FA" w:rsidRPr="00E86BBD" w:rsidRDefault="008D66FA" w:rsidP="00DB1A3D">
            <w:pPr>
              <w:spacing w:after="0"/>
              <w:jc w:val="center"/>
              <w:rPr>
                <w:rFonts w:ascii="Times New Roman" w:hAnsi="Times New Roman" w:cs="Arial"/>
                <w:sz w:val="24"/>
              </w:rPr>
            </w:pPr>
          </w:p>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Description</w:t>
            </w:r>
          </w:p>
        </w:tc>
        <w:tc>
          <w:tcPr>
            <w:tcW w:w="1620" w:type="dxa"/>
          </w:tcPr>
          <w:p w:rsidR="008D66FA" w:rsidRPr="00E86BBD" w:rsidRDefault="008D66FA" w:rsidP="008D66FA">
            <w:pPr>
              <w:spacing w:after="0"/>
              <w:jc w:val="center"/>
              <w:rPr>
                <w:rFonts w:ascii="Times New Roman" w:hAnsi="Times New Roman" w:cs="Arial"/>
                <w:sz w:val="24"/>
              </w:rPr>
            </w:pPr>
            <w:r w:rsidRPr="00E86BBD">
              <w:rPr>
                <w:rFonts w:ascii="Times New Roman" w:hAnsi="Times New Roman" w:cs="Arial"/>
                <w:sz w:val="24"/>
              </w:rPr>
              <w:t>Rate per copy in rupees</w:t>
            </w:r>
          </w:p>
        </w:tc>
        <w:tc>
          <w:tcPr>
            <w:tcW w:w="171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GST</w:t>
            </w:r>
          </w:p>
        </w:tc>
        <w:tc>
          <w:tcPr>
            <w:tcW w:w="162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 xml:space="preserve">Total </w:t>
            </w:r>
          </w:p>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(3+4)</w:t>
            </w:r>
          </w:p>
        </w:tc>
      </w:tr>
      <w:tr w:rsidR="008D66FA" w:rsidRPr="00E86BBD" w:rsidTr="00660B59">
        <w:trPr>
          <w:trHeight w:val="242"/>
        </w:trPr>
        <w:tc>
          <w:tcPr>
            <w:tcW w:w="90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1</w:t>
            </w:r>
          </w:p>
        </w:tc>
        <w:tc>
          <w:tcPr>
            <w:tcW w:w="351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2</w:t>
            </w:r>
          </w:p>
        </w:tc>
        <w:tc>
          <w:tcPr>
            <w:tcW w:w="162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3</w:t>
            </w:r>
          </w:p>
        </w:tc>
        <w:tc>
          <w:tcPr>
            <w:tcW w:w="171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4</w:t>
            </w:r>
          </w:p>
        </w:tc>
        <w:tc>
          <w:tcPr>
            <w:tcW w:w="162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5</w:t>
            </w:r>
          </w:p>
        </w:tc>
      </w:tr>
      <w:tr w:rsidR="008D66FA" w:rsidRPr="00E86BBD" w:rsidTr="00660B59">
        <w:trPr>
          <w:trHeight w:val="1309"/>
        </w:trPr>
        <w:tc>
          <w:tcPr>
            <w:tcW w:w="90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a)</w:t>
            </w:r>
          </w:p>
        </w:tc>
        <w:tc>
          <w:tcPr>
            <w:tcW w:w="3510" w:type="dxa"/>
          </w:tcPr>
          <w:p w:rsidR="008D66FA" w:rsidRDefault="008D66FA" w:rsidP="00096615">
            <w:pPr>
              <w:spacing w:after="0"/>
              <w:jc w:val="both"/>
              <w:rPr>
                <w:rFonts w:ascii="Times New Roman" w:hAnsi="Times New Roman" w:cs="Arial"/>
                <w:sz w:val="24"/>
              </w:rPr>
            </w:pPr>
            <w:r w:rsidRPr="00E86BBD">
              <w:rPr>
                <w:rFonts w:ascii="Times New Roman" w:hAnsi="Times New Roman" w:cs="Arial"/>
                <w:sz w:val="24"/>
              </w:rPr>
              <w:t>Printing cost of 2500 copies of English Annual Report 2017-18 of Department of Biotechnology, New Delhi as per specification.</w:t>
            </w:r>
          </w:p>
          <w:p w:rsidR="000704BD" w:rsidRPr="00E86BBD" w:rsidRDefault="000704BD" w:rsidP="00096615">
            <w:pPr>
              <w:spacing w:after="0"/>
              <w:jc w:val="both"/>
              <w:rPr>
                <w:rFonts w:ascii="Times New Roman" w:hAnsi="Times New Roman" w:cs="Arial"/>
                <w:sz w:val="24"/>
              </w:rPr>
            </w:pPr>
            <w:r>
              <w:rPr>
                <w:rFonts w:ascii="Times New Roman" w:hAnsi="Times New Roman" w:cs="Arial"/>
                <w:sz w:val="24"/>
              </w:rPr>
              <w:t>(inclusive of 500 CDs in English with cover)</w:t>
            </w:r>
          </w:p>
        </w:tc>
        <w:tc>
          <w:tcPr>
            <w:tcW w:w="1620" w:type="dxa"/>
          </w:tcPr>
          <w:p w:rsidR="008D66FA" w:rsidRPr="00E86BBD" w:rsidRDefault="008D66FA" w:rsidP="00DB1A3D">
            <w:pPr>
              <w:spacing w:after="0"/>
              <w:jc w:val="both"/>
              <w:rPr>
                <w:rFonts w:ascii="Times New Roman" w:hAnsi="Times New Roman" w:cs="Arial"/>
                <w:sz w:val="24"/>
              </w:rPr>
            </w:pPr>
          </w:p>
        </w:tc>
        <w:tc>
          <w:tcPr>
            <w:tcW w:w="1710" w:type="dxa"/>
          </w:tcPr>
          <w:p w:rsidR="008D66FA" w:rsidRPr="00E86BBD" w:rsidRDefault="008D66FA" w:rsidP="00DB1A3D">
            <w:pPr>
              <w:spacing w:after="0"/>
              <w:jc w:val="both"/>
              <w:rPr>
                <w:rFonts w:ascii="Times New Roman" w:hAnsi="Times New Roman" w:cs="Arial"/>
                <w:sz w:val="24"/>
              </w:rPr>
            </w:pPr>
          </w:p>
        </w:tc>
        <w:tc>
          <w:tcPr>
            <w:tcW w:w="1620" w:type="dxa"/>
          </w:tcPr>
          <w:p w:rsidR="008D66FA" w:rsidRPr="00E86BBD" w:rsidRDefault="008D66FA" w:rsidP="00DB1A3D">
            <w:pPr>
              <w:spacing w:after="0"/>
              <w:jc w:val="both"/>
              <w:rPr>
                <w:rFonts w:ascii="Times New Roman" w:hAnsi="Times New Roman" w:cs="Arial"/>
                <w:sz w:val="24"/>
              </w:rPr>
            </w:pPr>
          </w:p>
        </w:tc>
      </w:tr>
      <w:tr w:rsidR="008D66FA" w:rsidRPr="00E86BBD" w:rsidTr="00660B59">
        <w:tc>
          <w:tcPr>
            <w:tcW w:w="900" w:type="dxa"/>
          </w:tcPr>
          <w:p w:rsidR="008D66FA" w:rsidRPr="00E86BBD" w:rsidRDefault="008D66FA" w:rsidP="00DB1A3D">
            <w:pPr>
              <w:spacing w:after="0"/>
              <w:jc w:val="center"/>
              <w:rPr>
                <w:rFonts w:ascii="Times New Roman" w:hAnsi="Times New Roman" w:cs="Arial"/>
                <w:sz w:val="24"/>
              </w:rPr>
            </w:pPr>
            <w:r w:rsidRPr="00E86BBD">
              <w:rPr>
                <w:rFonts w:ascii="Times New Roman" w:hAnsi="Times New Roman" w:cs="Arial"/>
                <w:sz w:val="24"/>
              </w:rPr>
              <w:t>b)</w:t>
            </w:r>
          </w:p>
        </w:tc>
        <w:tc>
          <w:tcPr>
            <w:tcW w:w="3510" w:type="dxa"/>
          </w:tcPr>
          <w:p w:rsidR="008D66FA" w:rsidRDefault="008D66FA" w:rsidP="00096615">
            <w:pPr>
              <w:spacing w:after="0"/>
              <w:jc w:val="both"/>
              <w:rPr>
                <w:rFonts w:ascii="Times New Roman" w:hAnsi="Times New Roman" w:cs="Arial"/>
                <w:sz w:val="24"/>
              </w:rPr>
            </w:pPr>
            <w:r w:rsidRPr="00E86BBD">
              <w:rPr>
                <w:rFonts w:ascii="Times New Roman" w:hAnsi="Times New Roman" w:cs="Arial"/>
                <w:sz w:val="24"/>
              </w:rPr>
              <w:t>Printing cost of 1000 copies of Hindi Annual Report 2017-18 of Department of Biotechnology, New Delhi as per specification.</w:t>
            </w:r>
          </w:p>
          <w:p w:rsidR="000704BD" w:rsidRPr="00E86BBD" w:rsidRDefault="000704BD" w:rsidP="000704BD">
            <w:pPr>
              <w:spacing w:after="0"/>
              <w:jc w:val="both"/>
              <w:rPr>
                <w:rFonts w:ascii="Times New Roman" w:hAnsi="Times New Roman" w:cs="Arial"/>
                <w:sz w:val="24"/>
              </w:rPr>
            </w:pPr>
            <w:r>
              <w:rPr>
                <w:rFonts w:ascii="Times New Roman" w:hAnsi="Times New Roman" w:cs="Arial"/>
                <w:sz w:val="24"/>
              </w:rPr>
              <w:t>(inclusive of 50 CDs in Hindi with cover)</w:t>
            </w:r>
          </w:p>
        </w:tc>
        <w:tc>
          <w:tcPr>
            <w:tcW w:w="1620" w:type="dxa"/>
          </w:tcPr>
          <w:p w:rsidR="008D66FA" w:rsidRPr="00E86BBD" w:rsidRDefault="008D66FA" w:rsidP="00DB1A3D">
            <w:pPr>
              <w:spacing w:after="0"/>
              <w:jc w:val="both"/>
              <w:rPr>
                <w:rFonts w:ascii="Times New Roman" w:hAnsi="Times New Roman" w:cs="Arial"/>
                <w:sz w:val="24"/>
              </w:rPr>
            </w:pPr>
          </w:p>
        </w:tc>
        <w:tc>
          <w:tcPr>
            <w:tcW w:w="1710" w:type="dxa"/>
          </w:tcPr>
          <w:p w:rsidR="008D66FA" w:rsidRPr="00E86BBD" w:rsidRDefault="008D66FA" w:rsidP="00DB1A3D">
            <w:pPr>
              <w:spacing w:after="0"/>
              <w:jc w:val="both"/>
              <w:rPr>
                <w:rFonts w:ascii="Times New Roman" w:hAnsi="Times New Roman" w:cs="Arial"/>
                <w:sz w:val="24"/>
              </w:rPr>
            </w:pPr>
          </w:p>
        </w:tc>
        <w:tc>
          <w:tcPr>
            <w:tcW w:w="1620" w:type="dxa"/>
          </w:tcPr>
          <w:p w:rsidR="008D66FA" w:rsidRPr="00E86BBD" w:rsidRDefault="008D66FA" w:rsidP="00DB1A3D">
            <w:pPr>
              <w:spacing w:after="0"/>
              <w:jc w:val="both"/>
              <w:rPr>
                <w:rFonts w:ascii="Times New Roman" w:hAnsi="Times New Roman" w:cs="Arial"/>
                <w:sz w:val="24"/>
              </w:rPr>
            </w:pPr>
          </w:p>
        </w:tc>
      </w:tr>
      <w:tr w:rsidR="008D66FA" w:rsidRPr="00E86BBD" w:rsidTr="00660B59">
        <w:trPr>
          <w:trHeight w:val="343"/>
        </w:trPr>
        <w:tc>
          <w:tcPr>
            <w:tcW w:w="900" w:type="dxa"/>
          </w:tcPr>
          <w:p w:rsidR="008D66FA" w:rsidRPr="00E86BBD" w:rsidRDefault="005B7AF6" w:rsidP="00DB1A3D">
            <w:pPr>
              <w:spacing w:after="0"/>
              <w:jc w:val="center"/>
              <w:rPr>
                <w:rFonts w:ascii="Times New Roman" w:hAnsi="Times New Roman" w:cs="Arial"/>
                <w:sz w:val="24"/>
              </w:rPr>
            </w:pPr>
            <w:r>
              <w:rPr>
                <w:rFonts w:ascii="Times New Roman" w:hAnsi="Times New Roman" w:cs="Arial"/>
                <w:sz w:val="24"/>
              </w:rPr>
              <w:t>c</w:t>
            </w:r>
            <w:r w:rsidR="008D66FA" w:rsidRPr="00E86BBD">
              <w:rPr>
                <w:rFonts w:ascii="Times New Roman" w:hAnsi="Times New Roman" w:cs="Arial"/>
                <w:sz w:val="24"/>
              </w:rPr>
              <w:t>)</w:t>
            </w:r>
          </w:p>
        </w:tc>
        <w:tc>
          <w:tcPr>
            <w:tcW w:w="3510" w:type="dxa"/>
          </w:tcPr>
          <w:p w:rsidR="008D66FA" w:rsidRPr="00E86BBD" w:rsidRDefault="008D66FA" w:rsidP="00DB1A3D">
            <w:pPr>
              <w:spacing w:after="0"/>
              <w:jc w:val="both"/>
              <w:rPr>
                <w:rFonts w:ascii="Times New Roman" w:hAnsi="Times New Roman" w:cs="Arial"/>
                <w:sz w:val="24"/>
              </w:rPr>
            </w:pPr>
            <w:r w:rsidRPr="00E86BBD">
              <w:rPr>
                <w:rFonts w:ascii="Times New Roman" w:hAnsi="Times New Roman" w:cs="Arial"/>
                <w:sz w:val="24"/>
              </w:rPr>
              <w:t xml:space="preserve">Rate for  </w:t>
            </w:r>
            <w:r w:rsidRPr="00E86BBD">
              <w:rPr>
                <w:rFonts w:ascii="Times New Roman" w:hAnsi="Times New Roman" w:cs="Arial"/>
                <w:sz w:val="24"/>
                <w:u w:val="single"/>
              </w:rPr>
              <w:t>+</w:t>
            </w:r>
            <w:r w:rsidR="00667C04">
              <w:rPr>
                <w:rFonts w:ascii="Times New Roman" w:hAnsi="Times New Roman" w:cs="Arial"/>
                <w:sz w:val="24"/>
                <w:u w:val="single"/>
              </w:rPr>
              <w:t xml:space="preserve"> </w:t>
            </w:r>
            <w:r w:rsidRPr="00E86BBD">
              <w:rPr>
                <w:rFonts w:ascii="Times New Roman" w:hAnsi="Times New Roman" w:cs="Arial"/>
                <w:sz w:val="24"/>
              </w:rPr>
              <w:t>4 pages</w:t>
            </w:r>
          </w:p>
          <w:p w:rsidR="008D66FA" w:rsidRPr="00E86BBD" w:rsidRDefault="008D66FA" w:rsidP="00DB1A3D">
            <w:pPr>
              <w:spacing w:after="0"/>
              <w:jc w:val="both"/>
              <w:rPr>
                <w:rFonts w:ascii="Times New Roman" w:hAnsi="Times New Roman" w:cs="Arial"/>
                <w:sz w:val="24"/>
              </w:rPr>
            </w:pPr>
          </w:p>
        </w:tc>
        <w:tc>
          <w:tcPr>
            <w:tcW w:w="1620" w:type="dxa"/>
          </w:tcPr>
          <w:p w:rsidR="008D66FA" w:rsidRPr="00E86BBD" w:rsidRDefault="008D66FA" w:rsidP="00DB1A3D">
            <w:pPr>
              <w:spacing w:after="0"/>
              <w:rPr>
                <w:rFonts w:ascii="Times New Roman" w:hAnsi="Times New Roman" w:cs="Arial"/>
                <w:sz w:val="24"/>
              </w:rPr>
            </w:pPr>
          </w:p>
        </w:tc>
        <w:tc>
          <w:tcPr>
            <w:tcW w:w="1710" w:type="dxa"/>
          </w:tcPr>
          <w:p w:rsidR="008D66FA" w:rsidRPr="00E86BBD" w:rsidRDefault="008D66FA" w:rsidP="00DB1A3D">
            <w:pPr>
              <w:spacing w:after="0"/>
              <w:rPr>
                <w:rFonts w:ascii="Times New Roman" w:hAnsi="Times New Roman" w:cs="Arial"/>
                <w:sz w:val="24"/>
              </w:rPr>
            </w:pPr>
          </w:p>
        </w:tc>
        <w:tc>
          <w:tcPr>
            <w:tcW w:w="1620" w:type="dxa"/>
          </w:tcPr>
          <w:p w:rsidR="008D66FA" w:rsidRPr="00E86BBD" w:rsidRDefault="008D66FA" w:rsidP="00DB1A3D">
            <w:pPr>
              <w:spacing w:after="0"/>
              <w:rPr>
                <w:rFonts w:ascii="Times New Roman" w:hAnsi="Times New Roman" w:cs="Arial"/>
                <w:sz w:val="24"/>
              </w:rPr>
            </w:pPr>
          </w:p>
        </w:tc>
      </w:tr>
      <w:tr w:rsidR="008D66FA" w:rsidRPr="00E86BBD" w:rsidTr="00660B59">
        <w:tc>
          <w:tcPr>
            <w:tcW w:w="4410" w:type="dxa"/>
            <w:gridSpan w:val="2"/>
          </w:tcPr>
          <w:p w:rsidR="00660B59" w:rsidRDefault="00660B59" w:rsidP="00660B59">
            <w:pPr>
              <w:spacing w:after="0"/>
              <w:jc w:val="center"/>
              <w:rPr>
                <w:rFonts w:ascii="Times New Roman" w:hAnsi="Times New Roman" w:cs="Arial"/>
                <w:b/>
                <w:bCs/>
                <w:sz w:val="24"/>
              </w:rPr>
            </w:pPr>
          </w:p>
          <w:p w:rsidR="008D66FA" w:rsidRPr="00E86BBD" w:rsidRDefault="008D66FA" w:rsidP="00660B59">
            <w:pPr>
              <w:spacing w:after="0"/>
              <w:jc w:val="center"/>
              <w:rPr>
                <w:rFonts w:ascii="Times New Roman" w:hAnsi="Times New Roman" w:cs="Arial"/>
                <w:b/>
                <w:bCs/>
                <w:sz w:val="24"/>
              </w:rPr>
            </w:pPr>
            <w:r w:rsidRPr="00E86BBD">
              <w:rPr>
                <w:rFonts w:ascii="Times New Roman" w:hAnsi="Times New Roman" w:cs="Arial"/>
                <w:b/>
                <w:bCs/>
                <w:sz w:val="24"/>
              </w:rPr>
              <w:t>TOTAL</w:t>
            </w:r>
          </w:p>
          <w:p w:rsidR="008D66FA" w:rsidRPr="00E86BBD" w:rsidRDefault="008D66FA" w:rsidP="00660B59">
            <w:pPr>
              <w:spacing w:after="0"/>
              <w:jc w:val="center"/>
              <w:rPr>
                <w:rFonts w:ascii="Times New Roman" w:hAnsi="Times New Roman" w:cs="Arial"/>
                <w:b/>
                <w:bCs/>
                <w:sz w:val="24"/>
              </w:rPr>
            </w:pPr>
          </w:p>
        </w:tc>
        <w:tc>
          <w:tcPr>
            <w:tcW w:w="1620" w:type="dxa"/>
          </w:tcPr>
          <w:p w:rsidR="008D66FA" w:rsidRPr="00E86BBD" w:rsidRDefault="008D66FA" w:rsidP="00660B59">
            <w:pPr>
              <w:spacing w:after="0"/>
              <w:jc w:val="center"/>
              <w:rPr>
                <w:rFonts w:ascii="Times New Roman" w:hAnsi="Times New Roman" w:cs="Arial"/>
                <w:b/>
                <w:bCs/>
                <w:sz w:val="24"/>
              </w:rPr>
            </w:pPr>
          </w:p>
        </w:tc>
        <w:tc>
          <w:tcPr>
            <w:tcW w:w="1710" w:type="dxa"/>
          </w:tcPr>
          <w:p w:rsidR="008D66FA" w:rsidRPr="00E86BBD" w:rsidRDefault="008D66FA" w:rsidP="00660B59">
            <w:pPr>
              <w:spacing w:after="0"/>
              <w:jc w:val="center"/>
              <w:rPr>
                <w:rFonts w:ascii="Times New Roman" w:hAnsi="Times New Roman" w:cs="Arial"/>
                <w:b/>
                <w:bCs/>
                <w:sz w:val="24"/>
              </w:rPr>
            </w:pPr>
          </w:p>
        </w:tc>
        <w:tc>
          <w:tcPr>
            <w:tcW w:w="1620" w:type="dxa"/>
          </w:tcPr>
          <w:p w:rsidR="008D66FA" w:rsidRPr="00E86BBD" w:rsidRDefault="008D66FA" w:rsidP="00660B59">
            <w:pPr>
              <w:spacing w:after="0"/>
              <w:jc w:val="center"/>
              <w:rPr>
                <w:rFonts w:ascii="Times New Roman" w:hAnsi="Times New Roman" w:cs="Arial"/>
                <w:b/>
                <w:bCs/>
                <w:sz w:val="24"/>
              </w:rPr>
            </w:pPr>
          </w:p>
        </w:tc>
      </w:tr>
    </w:tbl>
    <w:p w:rsidR="00DB1A3D" w:rsidRPr="00E86BBD" w:rsidRDefault="00DB1A3D" w:rsidP="00DB1A3D">
      <w:pPr>
        <w:spacing w:after="0"/>
        <w:ind w:hanging="720"/>
        <w:jc w:val="center"/>
        <w:rPr>
          <w:rFonts w:ascii="Times New Roman" w:hAnsi="Times New Roman"/>
          <w:sz w:val="24"/>
        </w:rPr>
      </w:pPr>
    </w:p>
    <w:p w:rsidR="00DB1A3D" w:rsidRPr="00E86BBD" w:rsidRDefault="00DB1A3D" w:rsidP="00DB1A3D">
      <w:pPr>
        <w:spacing w:after="0"/>
        <w:ind w:firstLine="720"/>
        <w:jc w:val="both"/>
        <w:rPr>
          <w:rFonts w:ascii="Times New Roman" w:hAnsi="Times New Roman"/>
          <w:sz w:val="24"/>
        </w:rPr>
      </w:pPr>
    </w:p>
    <w:p w:rsidR="00660B59" w:rsidRDefault="00660B59" w:rsidP="00DB1A3D">
      <w:pPr>
        <w:spacing w:after="0"/>
        <w:ind w:firstLine="720"/>
        <w:jc w:val="right"/>
        <w:rPr>
          <w:rFonts w:ascii="Times New Roman" w:hAnsi="Times New Roman"/>
          <w:sz w:val="24"/>
        </w:rPr>
      </w:pPr>
    </w:p>
    <w:p w:rsidR="00F677BC" w:rsidRPr="00E86BBD" w:rsidRDefault="00F677BC" w:rsidP="00DB1A3D">
      <w:pPr>
        <w:spacing w:after="0"/>
        <w:ind w:firstLine="720"/>
        <w:jc w:val="right"/>
        <w:rPr>
          <w:rFonts w:ascii="Times New Roman" w:hAnsi="Times New Roman"/>
          <w:sz w:val="24"/>
        </w:rPr>
      </w:pPr>
      <w:r w:rsidRPr="00E86BBD">
        <w:rPr>
          <w:rFonts w:ascii="Times New Roman" w:hAnsi="Times New Roman"/>
          <w:sz w:val="24"/>
        </w:rPr>
        <w:t>Signature of Authorized signatory</w:t>
      </w:r>
    </w:p>
    <w:p w:rsidR="00F677BC" w:rsidRPr="00E86BBD" w:rsidRDefault="00F677BC" w:rsidP="00DB1A3D">
      <w:pPr>
        <w:spacing w:after="0"/>
        <w:ind w:firstLine="720"/>
        <w:jc w:val="right"/>
        <w:rPr>
          <w:rFonts w:ascii="Times New Roman" w:hAnsi="Times New Roman"/>
          <w:sz w:val="24"/>
        </w:rPr>
      </w:pPr>
      <w:r w:rsidRPr="00E86BBD">
        <w:rPr>
          <w:rFonts w:ascii="Times New Roman" w:hAnsi="Times New Roman"/>
          <w:sz w:val="24"/>
        </w:rPr>
        <w:t>NAME OF THE BIDDER WITH SEAL</w:t>
      </w:r>
    </w:p>
    <w:p w:rsidR="00DB1A3D" w:rsidRPr="00E86BBD" w:rsidRDefault="00DB1A3D" w:rsidP="00DB1A3D">
      <w:pPr>
        <w:spacing w:after="0" w:line="240" w:lineRule="auto"/>
        <w:jc w:val="right"/>
        <w:rPr>
          <w:rFonts w:ascii="Times New Roman" w:hAnsi="Times New Roman" w:cs="Times"/>
          <w:sz w:val="24"/>
        </w:rPr>
      </w:pPr>
    </w:p>
    <w:p w:rsidR="00660B59" w:rsidRDefault="00660B59" w:rsidP="00DB1A3D">
      <w:pPr>
        <w:spacing w:after="0" w:line="240" w:lineRule="auto"/>
        <w:jc w:val="right"/>
        <w:rPr>
          <w:rFonts w:ascii="Times New Roman" w:hAnsi="Times New Roman" w:cs="Times"/>
          <w:sz w:val="24"/>
        </w:rPr>
      </w:pPr>
    </w:p>
    <w:p w:rsidR="003429A5" w:rsidRPr="00E86BBD" w:rsidRDefault="003429A5" w:rsidP="00DB1A3D">
      <w:pPr>
        <w:spacing w:after="0" w:line="240" w:lineRule="auto"/>
        <w:jc w:val="right"/>
        <w:rPr>
          <w:rFonts w:ascii="Times New Roman" w:hAnsi="Times New Roman" w:cs="Times"/>
          <w:sz w:val="24"/>
        </w:rPr>
      </w:pPr>
      <w:r w:rsidRPr="00E86BBD">
        <w:rPr>
          <w:rFonts w:ascii="Times New Roman" w:hAnsi="Times New Roman" w:cs="Times"/>
          <w:sz w:val="24"/>
        </w:rPr>
        <w:t xml:space="preserve">Signature of the Authorized Representative </w:t>
      </w:r>
    </w:p>
    <w:p w:rsidR="003429A5" w:rsidRPr="00E86BBD" w:rsidRDefault="003429A5" w:rsidP="00DB1A3D">
      <w:pPr>
        <w:spacing w:after="0" w:line="240" w:lineRule="auto"/>
        <w:jc w:val="right"/>
        <w:rPr>
          <w:rFonts w:ascii="Times New Roman" w:hAnsi="Times New Roman" w:cs="Times"/>
          <w:sz w:val="24"/>
        </w:rPr>
      </w:pPr>
      <w:r w:rsidRPr="00E86BBD">
        <w:rPr>
          <w:rFonts w:ascii="Times New Roman" w:hAnsi="Times New Roman" w:cs="Times"/>
          <w:sz w:val="24"/>
        </w:rPr>
        <w:t>Authorized Person Name:</w:t>
      </w:r>
    </w:p>
    <w:p w:rsidR="003429A5" w:rsidRPr="00E86BBD" w:rsidRDefault="003429A5" w:rsidP="00DB1A3D">
      <w:pPr>
        <w:spacing w:after="0" w:line="240" w:lineRule="auto"/>
        <w:jc w:val="right"/>
        <w:rPr>
          <w:rFonts w:ascii="Times New Roman" w:hAnsi="Times New Roman" w:cs="Times"/>
          <w:sz w:val="24"/>
        </w:rPr>
      </w:pPr>
      <w:r w:rsidRPr="00E86BBD">
        <w:rPr>
          <w:rFonts w:ascii="Times New Roman" w:hAnsi="Times New Roman" w:cs="Times"/>
          <w:sz w:val="24"/>
        </w:rPr>
        <w:t>Seal</w:t>
      </w:r>
    </w:p>
    <w:p w:rsidR="008D66FA" w:rsidRPr="00E86BBD" w:rsidRDefault="008D66FA">
      <w:pPr>
        <w:rPr>
          <w:rFonts w:ascii="Times New Roman" w:hAnsi="Times New Roman" w:cs="Times"/>
          <w:sz w:val="24"/>
        </w:rPr>
      </w:pPr>
      <w:r w:rsidRPr="00E86BBD">
        <w:rPr>
          <w:rFonts w:ascii="Times New Roman" w:hAnsi="Times New Roman" w:cs="Times"/>
          <w:sz w:val="24"/>
        </w:rPr>
        <w:br w:type="page"/>
      </w:r>
    </w:p>
    <w:p w:rsidR="007E2785" w:rsidRPr="0096257A" w:rsidRDefault="0096257A" w:rsidP="007E2785">
      <w:pPr>
        <w:jc w:val="right"/>
        <w:rPr>
          <w:rFonts w:ascii="Times New Roman" w:hAnsi="Times New Roman"/>
          <w:b/>
          <w:bCs/>
          <w:sz w:val="24"/>
          <w:u w:val="single"/>
        </w:rPr>
      </w:pPr>
      <w:r w:rsidRPr="0096257A">
        <w:rPr>
          <w:rFonts w:ascii="Times New Roman" w:hAnsi="Times New Roman"/>
          <w:b/>
          <w:bCs/>
          <w:sz w:val="24"/>
          <w:u w:val="single"/>
        </w:rPr>
        <w:lastRenderedPageBreak/>
        <w:t>Annexure</w:t>
      </w:r>
      <w:r w:rsidR="007E2785" w:rsidRPr="0096257A">
        <w:rPr>
          <w:rFonts w:ascii="Times New Roman" w:hAnsi="Times New Roman"/>
          <w:b/>
          <w:bCs/>
          <w:sz w:val="24"/>
          <w:u w:val="single"/>
        </w:rPr>
        <w:t>-IV</w:t>
      </w:r>
    </w:p>
    <w:p w:rsidR="007E2785" w:rsidRPr="00E86BBD" w:rsidRDefault="007E2785" w:rsidP="007E2785">
      <w:pPr>
        <w:rPr>
          <w:rFonts w:ascii="Times New Roman" w:hAnsi="Times New Roman"/>
          <w:sz w:val="24"/>
        </w:rPr>
      </w:pPr>
      <w:r w:rsidRPr="00E86BBD">
        <w:rPr>
          <w:rFonts w:ascii="Times New Roman" w:hAnsi="Times New Roman"/>
          <w:sz w:val="24"/>
        </w:rPr>
        <w:t>OTHER TERMS AND CONDITIONS OF CONTRACT</w:t>
      </w:r>
    </w:p>
    <w:p w:rsidR="007E2785" w:rsidRPr="00E86BBD" w:rsidRDefault="007E2785" w:rsidP="007E2785">
      <w:pPr>
        <w:pStyle w:val="ListParagraph"/>
        <w:numPr>
          <w:ilvl w:val="0"/>
          <w:numId w:val="5"/>
        </w:numPr>
        <w:jc w:val="left"/>
        <w:rPr>
          <w:rFonts w:ascii="Times New Roman" w:hAnsi="Times New Roman" w:cs="Times New Roman"/>
          <w:sz w:val="24"/>
        </w:rPr>
      </w:pPr>
      <w:r w:rsidRPr="00E86BBD">
        <w:rPr>
          <w:rFonts w:ascii="Times New Roman" w:hAnsi="Times New Roman"/>
          <w:sz w:val="24"/>
        </w:rPr>
        <w:t xml:space="preserve">Design and Layout of Annual Report: </w:t>
      </w:r>
    </w:p>
    <w:p w:rsidR="007E2785" w:rsidRPr="00E86BBD" w:rsidRDefault="007E2785" w:rsidP="007E2785">
      <w:pPr>
        <w:pStyle w:val="ListParagraph"/>
        <w:jc w:val="left"/>
        <w:rPr>
          <w:rFonts w:ascii="Times New Roman" w:hAnsi="Times New Roman"/>
          <w:sz w:val="24"/>
        </w:rPr>
      </w:pPr>
    </w:p>
    <w:p w:rsidR="007E2785" w:rsidRPr="00E86BBD" w:rsidRDefault="00F110A9" w:rsidP="007E2785">
      <w:pPr>
        <w:pStyle w:val="ListParagraph"/>
        <w:jc w:val="left"/>
        <w:rPr>
          <w:rFonts w:ascii="Times New Roman" w:hAnsi="Times New Roman"/>
          <w:sz w:val="24"/>
        </w:rPr>
      </w:pPr>
      <w:r>
        <w:rPr>
          <w:rFonts w:ascii="Times New Roman" w:hAnsi="Times New Roman"/>
          <w:sz w:val="24"/>
        </w:rPr>
        <w:t>(a)</w:t>
      </w:r>
      <w:r w:rsidR="007E2785" w:rsidRPr="00E86BBD">
        <w:rPr>
          <w:rFonts w:ascii="Times New Roman" w:hAnsi="Times New Roman"/>
          <w:sz w:val="24"/>
        </w:rPr>
        <w:t xml:space="preserve"> Preparation and submission of tender document: </w:t>
      </w:r>
    </w:p>
    <w:p w:rsidR="007E2785" w:rsidRPr="00E86BBD" w:rsidRDefault="007E2785" w:rsidP="007E2785">
      <w:pPr>
        <w:pStyle w:val="ListParagraph"/>
        <w:jc w:val="left"/>
        <w:rPr>
          <w:rFonts w:ascii="Times New Roman" w:hAnsi="Times New Roman"/>
          <w:sz w:val="24"/>
        </w:rPr>
      </w:pPr>
    </w:p>
    <w:p w:rsidR="007E2785" w:rsidRPr="00E86BBD" w:rsidRDefault="007E2785" w:rsidP="007263B6">
      <w:pPr>
        <w:pStyle w:val="ListParagraph"/>
        <w:jc w:val="both"/>
        <w:rPr>
          <w:rFonts w:ascii="Times New Roman" w:hAnsi="Times New Roman"/>
          <w:sz w:val="24"/>
        </w:rPr>
      </w:pPr>
      <w:r w:rsidRPr="00E86BBD">
        <w:rPr>
          <w:rFonts w:ascii="Times New Roman" w:hAnsi="Times New Roman"/>
          <w:sz w:val="24"/>
        </w:rPr>
        <w:t>(</w:t>
      </w:r>
      <w:r w:rsidR="00F110A9">
        <w:rPr>
          <w:rFonts w:ascii="Times New Roman" w:hAnsi="Times New Roman"/>
          <w:sz w:val="24"/>
        </w:rPr>
        <w:t>i</w:t>
      </w:r>
      <w:r w:rsidRPr="00E86BBD">
        <w:rPr>
          <w:rFonts w:ascii="Times New Roman" w:hAnsi="Times New Roman"/>
          <w:sz w:val="24"/>
        </w:rPr>
        <w:t xml:space="preserve">) The tenderer has to submit the tender document duly signed on all pages by an authorized person and his / her full name and status be indicated below the signature along with official stamp of the firm. Submission of wrong / forged information / document will be liable to legal action, forfeiture of EMD and rejection of tender submitted by the firm. </w:t>
      </w:r>
    </w:p>
    <w:p w:rsidR="007E2785" w:rsidRPr="00E86BBD" w:rsidRDefault="007E2785" w:rsidP="007E2785">
      <w:pPr>
        <w:pStyle w:val="ListParagraph"/>
        <w:jc w:val="left"/>
        <w:rPr>
          <w:rFonts w:ascii="Times New Roman" w:hAnsi="Times New Roman"/>
          <w:sz w:val="24"/>
        </w:rPr>
      </w:pPr>
    </w:p>
    <w:p w:rsidR="007E2785" w:rsidRPr="00E86BBD" w:rsidRDefault="00F110A9" w:rsidP="007E2785">
      <w:pPr>
        <w:pStyle w:val="ListParagraph"/>
        <w:jc w:val="left"/>
        <w:rPr>
          <w:rFonts w:ascii="Times New Roman" w:hAnsi="Times New Roman"/>
          <w:sz w:val="24"/>
        </w:rPr>
      </w:pPr>
      <w:r>
        <w:rPr>
          <w:rFonts w:ascii="Times New Roman" w:hAnsi="Times New Roman"/>
          <w:sz w:val="24"/>
        </w:rPr>
        <w:t xml:space="preserve">(ii) </w:t>
      </w:r>
      <w:r w:rsidR="007E2785" w:rsidRPr="00E86BBD">
        <w:rPr>
          <w:rFonts w:ascii="Times New Roman" w:hAnsi="Times New Roman"/>
          <w:sz w:val="24"/>
        </w:rPr>
        <w:t xml:space="preserve">The tenderer shall enclose the following along with the Technical Bid. Any tender documents without these shall be invalid and rejected. </w:t>
      </w:r>
    </w:p>
    <w:p w:rsidR="007E2785" w:rsidRPr="00E86BBD" w:rsidRDefault="007E2785" w:rsidP="007E2785">
      <w:pPr>
        <w:pStyle w:val="ListParagraph"/>
        <w:ind w:firstLine="720"/>
        <w:jc w:val="left"/>
        <w:rPr>
          <w:rFonts w:ascii="Times New Roman" w:hAnsi="Times New Roman"/>
          <w:sz w:val="24"/>
        </w:rPr>
      </w:pPr>
    </w:p>
    <w:p w:rsidR="007E2785" w:rsidRPr="00E86BBD" w:rsidRDefault="007E2785" w:rsidP="007263B6">
      <w:pPr>
        <w:pStyle w:val="ListParagraph"/>
        <w:ind w:firstLine="720"/>
        <w:jc w:val="both"/>
        <w:rPr>
          <w:rFonts w:ascii="Times New Roman" w:hAnsi="Times New Roman"/>
          <w:sz w:val="24"/>
        </w:rPr>
      </w:pPr>
      <w:r w:rsidRPr="00E86BBD">
        <w:rPr>
          <w:rFonts w:ascii="Times New Roman" w:hAnsi="Times New Roman"/>
          <w:sz w:val="24"/>
        </w:rPr>
        <w:t xml:space="preserve">a. List of Organizations / Customer dealt by the tenderer. </w:t>
      </w:r>
    </w:p>
    <w:p w:rsidR="007E2785" w:rsidRPr="00E86BBD" w:rsidRDefault="007E2785" w:rsidP="007263B6">
      <w:pPr>
        <w:pStyle w:val="ListParagraph"/>
        <w:ind w:left="1440"/>
        <w:jc w:val="both"/>
        <w:rPr>
          <w:rFonts w:ascii="Times New Roman" w:hAnsi="Times New Roman"/>
          <w:sz w:val="24"/>
        </w:rPr>
      </w:pPr>
      <w:r w:rsidRPr="00E86BBD">
        <w:rPr>
          <w:rFonts w:ascii="Times New Roman" w:hAnsi="Times New Roman"/>
          <w:sz w:val="24"/>
        </w:rPr>
        <w:t xml:space="preserve">b. Copy of registration certificates, Viz. GST Registration, PAN Card etc. c. Sample papers, with the description of the paper viz brand, make, GSM etc., </w:t>
      </w:r>
    </w:p>
    <w:p w:rsidR="007E2785" w:rsidRPr="00E86BBD" w:rsidRDefault="007E2785" w:rsidP="007263B6">
      <w:pPr>
        <w:pStyle w:val="ListParagraph"/>
        <w:ind w:left="1440"/>
        <w:jc w:val="both"/>
        <w:rPr>
          <w:rFonts w:ascii="Times New Roman" w:hAnsi="Times New Roman"/>
          <w:sz w:val="24"/>
        </w:rPr>
      </w:pPr>
      <w:r w:rsidRPr="00E86BBD">
        <w:rPr>
          <w:rFonts w:ascii="Times New Roman" w:hAnsi="Times New Roman"/>
          <w:sz w:val="24"/>
        </w:rPr>
        <w:t xml:space="preserve">d. Sample copies of Annual Reports printed along with work order for quantity of minimum 100 numbers along the last three years. The samples provided must be satisfactory both in terms of printing quality and editorial work. </w:t>
      </w:r>
    </w:p>
    <w:p w:rsidR="007E2785" w:rsidRPr="00E86BBD" w:rsidRDefault="007E2785" w:rsidP="007263B6">
      <w:pPr>
        <w:pStyle w:val="ListParagraph"/>
        <w:ind w:left="1440"/>
        <w:jc w:val="both"/>
        <w:rPr>
          <w:rFonts w:ascii="Times New Roman" w:hAnsi="Times New Roman"/>
          <w:sz w:val="24"/>
        </w:rPr>
      </w:pPr>
      <w:r w:rsidRPr="00E86BBD">
        <w:rPr>
          <w:rFonts w:ascii="Times New Roman" w:hAnsi="Times New Roman"/>
          <w:sz w:val="24"/>
        </w:rPr>
        <w:t>(c) Tender received without required EMD</w:t>
      </w:r>
      <w:r w:rsidR="00F110A9">
        <w:rPr>
          <w:rFonts w:ascii="Times New Roman" w:hAnsi="Times New Roman"/>
          <w:sz w:val="24"/>
        </w:rPr>
        <w:t xml:space="preserve"> for the stipulated amount </w:t>
      </w:r>
      <w:r w:rsidRPr="00E86BBD">
        <w:rPr>
          <w:rFonts w:ascii="Times New Roman" w:hAnsi="Times New Roman"/>
          <w:sz w:val="24"/>
        </w:rPr>
        <w:t xml:space="preserve">or lesser amount will be summarily rejected. (d) The tenders of the agency not in possession of valid statutory license / registrations are liable for rejections. </w:t>
      </w:r>
    </w:p>
    <w:p w:rsidR="007E2785" w:rsidRPr="00E86BBD" w:rsidRDefault="007E2785" w:rsidP="007263B6">
      <w:pPr>
        <w:pStyle w:val="ListParagraph"/>
        <w:ind w:left="1440"/>
        <w:jc w:val="both"/>
        <w:rPr>
          <w:rFonts w:ascii="Times New Roman" w:hAnsi="Times New Roman"/>
          <w:sz w:val="24"/>
        </w:rPr>
      </w:pPr>
      <w:r w:rsidRPr="00E86BBD">
        <w:rPr>
          <w:rFonts w:ascii="Times New Roman" w:hAnsi="Times New Roman"/>
          <w:sz w:val="24"/>
        </w:rPr>
        <w:t xml:space="preserve">(e) The tender submitted by the firm / agency shall remain valid for 90 days from the date of opening for the purpose of acceptance and award of work. Validity beyond 90 days from the date of opening shall be by mutual consent. </w:t>
      </w:r>
    </w:p>
    <w:p w:rsidR="007E2785" w:rsidRPr="00E86BBD" w:rsidRDefault="007E2785" w:rsidP="007263B6">
      <w:pPr>
        <w:pStyle w:val="ListParagraph"/>
        <w:ind w:left="1440"/>
        <w:jc w:val="both"/>
        <w:rPr>
          <w:rFonts w:ascii="Times New Roman" w:hAnsi="Times New Roman"/>
          <w:sz w:val="24"/>
        </w:rPr>
      </w:pPr>
      <w:r w:rsidRPr="00E86BBD">
        <w:rPr>
          <w:rFonts w:ascii="Times New Roman" w:hAnsi="Times New Roman"/>
          <w:sz w:val="24"/>
        </w:rPr>
        <w:t>(f) No tendere</w:t>
      </w:r>
      <w:r w:rsidR="00896C8A">
        <w:rPr>
          <w:rFonts w:ascii="Times New Roman" w:hAnsi="Times New Roman"/>
          <w:sz w:val="24"/>
        </w:rPr>
        <w:t>r</w:t>
      </w:r>
      <w:r w:rsidRPr="00E86BBD">
        <w:rPr>
          <w:rFonts w:ascii="Times New Roman" w:hAnsi="Times New Roman"/>
          <w:sz w:val="24"/>
        </w:rPr>
        <w:t xml:space="preserve"> will be allowed to withdraw / alter / modify after submission of tenders within the bid validity period otherwise the EMD submitted by the tendered would stand forfeited. </w:t>
      </w:r>
    </w:p>
    <w:p w:rsidR="007E2785" w:rsidRPr="00E86BBD" w:rsidRDefault="007E2785" w:rsidP="007263B6">
      <w:pPr>
        <w:pStyle w:val="ListParagraph"/>
        <w:ind w:left="1440"/>
        <w:jc w:val="both"/>
        <w:rPr>
          <w:rFonts w:ascii="Times New Roman" w:hAnsi="Times New Roman"/>
          <w:sz w:val="24"/>
        </w:rPr>
      </w:pPr>
      <w:r w:rsidRPr="00E86BBD">
        <w:rPr>
          <w:rFonts w:ascii="Times New Roman" w:hAnsi="Times New Roman"/>
          <w:sz w:val="24"/>
        </w:rPr>
        <w:t xml:space="preserve">(g) EMD will be liable to be forfeited if the tendered selected for the work fail to accept, execute and complete the work on the date stipulated in the work order. </w:t>
      </w:r>
    </w:p>
    <w:p w:rsidR="003935F2" w:rsidRDefault="003935F2" w:rsidP="007E2785">
      <w:pPr>
        <w:spacing w:line="240" w:lineRule="auto"/>
        <w:rPr>
          <w:rFonts w:ascii="Times New Roman" w:hAnsi="Times New Roman"/>
          <w:sz w:val="24"/>
        </w:rPr>
      </w:pPr>
    </w:p>
    <w:p w:rsidR="007E2785" w:rsidRPr="00E86BBD" w:rsidRDefault="007E2785" w:rsidP="007E2785">
      <w:pPr>
        <w:spacing w:line="240" w:lineRule="auto"/>
        <w:rPr>
          <w:rFonts w:ascii="Times New Roman" w:hAnsi="Times New Roman"/>
          <w:sz w:val="24"/>
        </w:rPr>
      </w:pPr>
      <w:r w:rsidRPr="00E86BBD">
        <w:rPr>
          <w:rFonts w:ascii="Times New Roman" w:hAnsi="Times New Roman"/>
          <w:sz w:val="24"/>
        </w:rPr>
        <w:t>3. Work Order and Security Deposit</w:t>
      </w:r>
      <w:r w:rsidR="00896C8A">
        <w:rPr>
          <w:rFonts w:ascii="Times New Roman" w:hAnsi="Times New Roman"/>
          <w:sz w:val="24"/>
        </w:rPr>
        <w:t xml:space="preserve"> (EMD)</w:t>
      </w:r>
      <w:r w:rsidRPr="00E86BBD">
        <w:rPr>
          <w:rFonts w:ascii="Times New Roman" w:hAnsi="Times New Roman"/>
          <w:sz w:val="24"/>
        </w:rPr>
        <w:t xml:space="preserve">: </w:t>
      </w:r>
    </w:p>
    <w:p w:rsidR="007E2785" w:rsidRPr="00E86BBD" w:rsidRDefault="007E2785" w:rsidP="00CF38CD">
      <w:pPr>
        <w:spacing w:line="240" w:lineRule="auto"/>
        <w:ind w:left="720"/>
        <w:jc w:val="both"/>
        <w:rPr>
          <w:rFonts w:ascii="Times New Roman" w:hAnsi="Times New Roman"/>
          <w:sz w:val="24"/>
        </w:rPr>
      </w:pPr>
      <w:r w:rsidRPr="00E86BBD">
        <w:rPr>
          <w:rFonts w:ascii="Times New Roman" w:hAnsi="Times New Roman"/>
          <w:sz w:val="24"/>
        </w:rPr>
        <w:t xml:space="preserve">(a) A work order shall </w:t>
      </w:r>
      <w:r w:rsidR="00896C8A">
        <w:rPr>
          <w:rFonts w:ascii="Times New Roman" w:hAnsi="Times New Roman"/>
          <w:sz w:val="24"/>
        </w:rPr>
        <w:t>be issued to successful tenderer</w:t>
      </w:r>
      <w:r w:rsidRPr="00E86BBD">
        <w:rPr>
          <w:rFonts w:ascii="Times New Roman" w:hAnsi="Times New Roman"/>
          <w:sz w:val="24"/>
        </w:rPr>
        <w:t>.</w:t>
      </w:r>
      <w:r w:rsidR="00896C8A">
        <w:rPr>
          <w:rFonts w:ascii="Times New Roman" w:hAnsi="Times New Roman"/>
          <w:sz w:val="24"/>
        </w:rPr>
        <w:t xml:space="preserve"> The EMD in this case</w:t>
      </w:r>
      <w:r w:rsidR="00E06238">
        <w:rPr>
          <w:rFonts w:ascii="Times New Roman" w:hAnsi="Times New Roman"/>
          <w:sz w:val="24"/>
        </w:rPr>
        <w:t xml:space="preserve"> will be converted into Security Deposit, which </w:t>
      </w:r>
      <w:r w:rsidR="00CF38CD">
        <w:rPr>
          <w:rFonts w:ascii="Times New Roman" w:hAnsi="Times New Roman"/>
          <w:sz w:val="24"/>
        </w:rPr>
        <w:t>will remain in this Department till final completion and delivery of the Annual Reports /CDs as per the specification satisfactorily.</w:t>
      </w:r>
    </w:p>
    <w:p w:rsidR="007E2785"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(b) The EMD so deposited will be liable to be forfeited or appropriated in the event of unsatisfactory performance of the contract, if any, sustained by the Institute on account of failure or negligence on the part of successful tendered. </w:t>
      </w:r>
    </w:p>
    <w:p w:rsidR="007E2785" w:rsidRDefault="007E2785" w:rsidP="007E2785">
      <w:pPr>
        <w:spacing w:line="240" w:lineRule="auto"/>
        <w:ind w:left="720"/>
        <w:rPr>
          <w:rFonts w:ascii="Times New Roman" w:hAnsi="Times New Roman"/>
          <w:sz w:val="24"/>
        </w:rPr>
      </w:pPr>
    </w:p>
    <w:p w:rsidR="007E2785" w:rsidRPr="00E86BBD" w:rsidRDefault="007E2785" w:rsidP="007E2785">
      <w:pPr>
        <w:spacing w:line="240" w:lineRule="auto"/>
        <w:ind w:left="720"/>
        <w:rPr>
          <w:rFonts w:ascii="Times New Roman" w:hAnsi="Times New Roman"/>
          <w:sz w:val="24"/>
        </w:rPr>
      </w:pPr>
    </w:p>
    <w:p w:rsidR="007E2785" w:rsidRPr="00E86BBD" w:rsidRDefault="007E2785" w:rsidP="007263B6">
      <w:pPr>
        <w:spacing w:line="240" w:lineRule="auto"/>
        <w:jc w:val="both"/>
        <w:rPr>
          <w:rFonts w:ascii="Times New Roman" w:hAnsi="Times New Roman"/>
          <w:sz w:val="24"/>
        </w:rPr>
      </w:pPr>
      <w:r w:rsidRPr="00E86BBD">
        <w:rPr>
          <w:rFonts w:ascii="Times New Roman" w:hAnsi="Times New Roman"/>
          <w:sz w:val="24"/>
        </w:rPr>
        <w:lastRenderedPageBreak/>
        <w:t xml:space="preserve">4. Right of DBT: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(a) The DBT reserves right to withdraw / relax any of the terms and conditions mentioned above so as to overcome the problem encountered by the contracting parties.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(b) The DBT reserves the right to accept or reject any or all the tenders without assigning any reason whatsoever and </w:t>
      </w:r>
      <w:r w:rsidR="00E06238">
        <w:rPr>
          <w:rFonts w:ascii="Times New Roman" w:hAnsi="Times New Roman"/>
          <w:sz w:val="24"/>
        </w:rPr>
        <w:t xml:space="preserve">its </w:t>
      </w:r>
      <w:r w:rsidRPr="00E86BBD">
        <w:rPr>
          <w:rFonts w:ascii="Times New Roman" w:hAnsi="Times New Roman"/>
          <w:sz w:val="24"/>
        </w:rPr>
        <w:t xml:space="preserve">decision shall be final and binding on the tendered.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(c) The DBT reserves the right to terminate the contact at any time without assigning any reasons to the contracting agency/firm/company.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(d) The DBT reserves the right to suitably increase / reduce the scope of work put to this tender. In case of any ambiguity in the interpretation of any of the clauses of the Tender document or the contract document, interpretation of the clauses by the DBT shall be final and bindings on all parties. </w:t>
      </w:r>
    </w:p>
    <w:p w:rsidR="007E2785" w:rsidRPr="00E86BBD" w:rsidRDefault="007E2785" w:rsidP="007263B6">
      <w:pPr>
        <w:spacing w:line="240" w:lineRule="auto"/>
        <w:jc w:val="both"/>
        <w:rPr>
          <w:rFonts w:ascii="Times New Roman" w:hAnsi="Times New Roman"/>
          <w:sz w:val="24"/>
        </w:rPr>
      </w:pPr>
      <w:r w:rsidRPr="00E86BBD">
        <w:rPr>
          <w:rFonts w:ascii="Times New Roman" w:hAnsi="Times New Roman"/>
          <w:sz w:val="24"/>
        </w:rPr>
        <w:t xml:space="preserve">5. Breach of Terms and Conditions: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(a) The work order can be terminated by the DBT if it is felt that the work carried by the contractor is not satisfactory. The contractor shall not be entitled for any compensation on account of such force closure / termination of contract.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(b) In case of breach of any terms and conditions as mentioned above, The DBT shall have the right to cancel the work order without assigning any reason thereof and nothing will be payable by DBT in that event </w:t>
      </w:r>
      <w:r w:rsidR="00E06238">
        <w:rPr>
          <w:rFonts w:ascii="Times New Roman" w:hAnsi="Times New Roman"/>
          <w:sz w:val="24"/>
        </w:rPr>
        <w:t xml:space="preserve">and </w:t>
      </w:r>
      <w:r w:rsidRPr="00E86BBD">
        <w:rPr>
          <w:rFonts w:ascii="Times New Roman" w:hAnsi="Times New Roman"/>
          <w:sz w:val="24"/>
        </w:rPr>
        <w:t xml:space="preserve">the </w:t>
      </w:r>
      <w:r w:rsidR="00E06238">
        <w:rPr>
          <w:rFonts w:ascii="Times New Roman" w:hAnsi="Times New Roman"/>
          <w:sz w:val="24"/>
        </w:rPr>
        <w:t>S</w:t>
      </w:r>
      <w:r w:rsidRPr="00E86BBD">
        <w:rPr>
          <w:rFonts w:ascii="Times New Roman" w:hAnsi="Times New Roman"/>
          <w:sz w:val="24"/>
        </w:rPr>
        <w:t xml:space="preserve">ecurity </w:t>
      </w:r>
      <w:r w:rsidR="00E06238">
        <w:rPr>
          <w:rFonts w:ascii="Times New Roman" w:hAnsi="Times New Roman"/>
          <w:sz w:val="24"/>
        </w:rPr>
        <w:t>D</w:t>
      </w:r>
      <w:r w:rsidRPr="00E86BBD">
        <w:rPr>
          <w:rFonts w:ascii="Times New Roman" w:hAnsi="Times New Roman"/>
          <w:sz w:val="24"/>
        </w:rPr>
        <w:t xml:space="preserve">eposit </w:t>
      </w:r>
      <w:r w:rsidR="00E06238">
        <w:rPr>
          <w:rFonts w:ascii="Times New Roman" w:hAnsi="Times New Roman"/>
          <w:sz w:val="24"/>
        </w:rPr>
        <w:t xml:space="preserve">(EMD) </w:t>
      </w:r>
      <w:r w:rsidRPr="00E86BBD">
        <w:rPr>
          <w:rFonts w:ascii="Times New Roman" w:hAnsi="Times New Roman"/>
          <w:sz w:val="24"/>
        </w:rPr>
        <w:t xml:space="preserve">shall also stands forfeited. </w:t>
      </w:r>
    </w:p>
    <w:p w:rsidR="007E2785" w:rsidRPr="00E86BBD" w:rsidRDefault="007E2785" w:rsidP="007263B6">
      <w:pPr>
        <w:spacing w:line="240" w:lineRule="auto"/>
        <w:jc w:val="both"/>
        <w:rPr>
          <w:rFonts w:ascii="Times New Roman" w:hAnsi="Times New Roman"/>
          <w:sz w:val="24"/>
        </w:rPr>
      </w:pPr>
      <w:r w:rsidRPr="00E86BBD">
        <w:rPr>
          <w:rFonts w:ascii="Times New Roman" w:hAnsi="Times New Roman"/>
          <w:sz w:val="24"/>
        </w:rPr>
        <w:t xml:space="preserve">6. Dispute Settlement: </w:t>
      </w:r>
    </w:p>
    <w:p w:rsidR="007E2785" w:rsidRPr="00E86BBD" w:rsidRDefault="007E2785" w:rsidP="007263B6">
      <w:pPr>
        <w:spacing w:line="240" w:lineRule="auto"/>
        <w:ind w:left="720"/>
        <w:jc w:val="both"/>
        <w:rPr>
          <w:rFonts w:ascii="Times New Roman" w:hAnsi="Times New Roman"/>
          <w:sz w:val="24"/>
        </w:rPr>
      </w:pPr>
      <w:r w:rsidRPr="00E86BBD">
        <w:rPr>
          <w:rFonts w:ascii="Times New Roman" w:hAnsi="Times New Roman"/>
          <w:sz w:val="24"/>
        </w:rPr>
        <w:t xml:space="preserve">(a) It is mutually agreed that all differences and disputes arising out of or in connection with this agreement shall be settled by mutual discussions and negotiations if such disputes and differences cannot be settled and resolved by discussions and negotiations then the same shall be referred to the HOD, DBT whose decision shall be final and binding on both the parties. </w:t>
      </w:r>
    </w:p>
    <w:p w:rsidR="007E2785" w:rsidRDefault="007E2785" w:rsidP="007263B6">
      <w:pPr>
        <w:spacing w:line="240" w:lineRule="auto"/>
        <w:ind w:left="720"/>
        <w:jc w:val="both"/>
        <w:rPr>
          <w:rFonts w:ascii="Times New Roman" w:hAnsi="Times New Roman"/>
          <w:sz w:val="24"/>
        </w:rPr>
      </w:pPr>
      <w:r w:rsidRPr="00E86BBD">
        <w:rPr>
          <w:rFonts w:ascii="Times New Roman" w:hAnsi="Times New Roman"/>
          <w:sz w:val="24"/>
        </w:rPr>
        <w:t>(b) It is also agreed that in case of any disagreements / disputes in connection with the contract, the same shall be settled under the Court of Law within its jurisdiction at New Delhi. The resultant contract will be interpreted under Indian Laws.</w:t>
      </w:r>
    </w:p>
    <w:p w:rsidR="007E2785" w:rsidRDefault="007E2785" w:rsidP="007263B6">
      <w:pPr>
        <w:jc w:val="both"/>
        <w:rPr>
          <w:rFonts w:ascii="Times New Roman" w:hAnsi="Times New Roman"/>
          <w:sz w:val="24"/>
        </w:rPr>
      </w:pPr>
      <w:r>
        <w:rPr>
          <w:rFonts w:ascii="Times New Roman" w:hAnsi="Times New Roman"/>
          <w:sz w:val="24"/>
        </w:rPr>
        <w:br w:type="page"/>
      </w:r>
    </w:p>
    <w:p w:rsidR="007E2785" w:rsidRDefault="00AA545F" w:rsidP="007E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Further,</w:t>
      </w:r>
    </w:p>
    <w:p w:rsidR="00AA545F" w:rsidRPr="00E86BBD" w:rsidRDefault="00AA545F" w:rsidP="007E2785">
      <w:pPr>
        <w:spacing w:after="0" w:line="240" w:lineRule="auto"/>
        <w:jc w:val="both"/>
        <w:rPr>
          <w:rFonts w:ascii="Times New Roman" w:hAnsi="Times New Roman" w:cs="Times New Roman"/>
          <w:sz w:val="24"/>
          <w:szCs w:val="24"/>
        </w:rPr>
      </w:pPr>
    </w:p>
    <w:p w:rsidR="007E2785" w:rsidRPr="00E06238" w:rsidRDefault="007E2785" w:rsidP="00E06238">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sz w:val="24"/>
          <w:szCs w:val="24"/>
        </w:rPr>
        <w:t>After submitting of bids and Backing out would automatically debar the firm from any further dealing with this Department &amp; the EMD amount would also be forfeited.</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sz w:val="24"/>
          <w:szCs w:val="24"/>
        </w:rPr>
        <w:t xml:space="preserve">The bids not accompanied with the above Pay order/Demand Drafts, shall be summarily rejected. The EMD of unsuccessful bidders will be returned to them on completion of the tender process. </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sz w:val="24"/>
          <w:szCs w:val="24"/>
        </w:rPr>
        <w:t>No interest shall be paid on the EMD. If any of the selected bidders, refuses/ or is unable to execute the order, the EMD will be forfeited.</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sz w:val="24"/>
          <w:szCs w:val="24"/>
        </w:rPr>
        <w:t>The bids will be examined by a Committee of officers of the Department which may call for clarifications/ additional information from the vendors which must be furnished to the Committee in a stipulated time.</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color w:val="000000"/>
          <w:sz w:val="24"/>
          <w:szCs w:val="24"/>
        </w:rPr>
        <w:t xml:space="preserve">Any incomplete or ambiguous terms/conditions/quotes will disqualify the offer. </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color w:val="000000"/>
          <w:sz w:val="24"/>
          <w:szCs w:val="24"/>
        </w:rPr>
        <w:t>DBT reserves the right to accept/reject any or all bids without assigning any reasons thereof.</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color w:val="000000"/>
          <w:sz w:val="24"/>
          <w:szCs w:val="24"/>
        </w:rPr>
        <w:t xml:space="preserve">Any set of terms and conditions from the Vendors will not be acceptable to DBT. </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color w:val="000000"/>
          <w:sz w:val="24"/>
          <w:szCs w:val="24"/>
        </w:rPr>
        <w:t>DBT reserves the right to stop the tender process at any stage and go in for fresh tendering without assigning any reasons.</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color w:val="000000"/>
          <w:sz w:val="24"/>
          <w:szCs w:val="24"/>
        </w:rPr>
        <w:t>DBT reserves the right to impose and recover penalty from the vendors who violate the terms &amp; conditions of the tender including refusal to execute the order placed on them for any reasons.</w:t>
      </w:r>
      <w:r w:rsidRPr="00E86BBD">
        <w:rPr>
          <w:rFonts w:ascii="Times New Roman" w:hAnsi="Times New Roman" w:cs="Times New Roman"/>
          <w:sz w:val="24"/>
          <w:szCs w:val="24"/>
        </w:rPr>
        <w:t xml:space="preserve"> </w:t>
      </w:r>
    </w:p>
    <w:p w:rsidR="007E2785" w:rsidRPr="00E86BBD" w:rsidRDefault="007E2785" w:rsidP="007E2785">
      <w:pPr>
        <w:pStyle w:val="NoSpacing"/>
        <w:numPr>
          <w:ilvl w:val="0"/>
          <w:numId w:val="1"/>
        </w:numPr>
        <w:jc w:val="both"/>
        <w:rPr>
          <w:rFonts w:ascii="Times New Roman" w:hAnsi="Times New Roman" w:cs="Times New Roman"/>
          <w:sz w:val="24"/>
          <w:szCs w:val="24"/>
        </w:rPr>
      </w:pPr>
      <w:r w:rsidRPr="00E86BBD">
        <w:rPr>
          <w:rFonts w:ascii="Times New Roman" w:hAnsi="Times New Roman" w:cs="Times New Roman"/>
          <w:sz w:val="24"/>
          <w:szCs w:val="24"/>
        </w:rPr>
        <w:t>A firm black listed by any Govt. office will not be eligible to participate in this tender procedure.</w:t>
      </w:r>
    </w:p>
    <w:p w:rsidR="007E2785" w:rsidRPr="00E86BBD" w:rsidRDefault="007E2785" w:rsidP="007E2785">
      <w:pPr>
        <w:pStyle w:val="NoSpacing"/>
        <w:numPr>
          <w:ilvl w:val="0"/>
          <w:numId w:val="1"/>
        </w:numPr>
        <w:jc w:val="both"/>
        <w:rPr>
          <w:rFonts w:ascii="Times New Roman" w:hAnsi="Times New Roman" w:cs="Times"/>
          <w:sz w:val="24"/>
        </w:rPr>
      </w:pPr>
      <w:r w:rsidRPr="00E86BBD">
        <w:rPr>
          <w:rFonts w:ascii="Times New Roman" w:hAnsi="Times New Roman" w:cs="Times New Roman"/>
          <w:sz w:val="24"/>
          <w:szCs w:val="24"/>
        </w:rPr>
        <w:t xml:space="preserve">Quotations received without sealed cover </w:t>
      </w:r>
      <w:r w:rsidR="00E06238">
        <w:rPr>
          <w:rFonts w:ascii="Times New Roman" w:hAnsi="Times New Roman" w:cs="Times New Roman"/>
          <w:sz w:val="24"/>
          <w:szCs w:val="24"/>
        </w:rPr>
        <w:t xml:space="preserve">or </w:t>
      </w:r>
      <w:r w:rsidRPr="00E86BBD">
        <w:rPr>
          <w:rFonts w:ascii="Times New Roman" w:hAnsi="Times New Roman" w:cs="Times New Roman"/>
          <w:sz w:val="24"/>
          <w:szCs w:val="24"/>
        </w:rPr>
        <w:t xml:space="preserve">rates not quoted in specified proforma will not be accepted.  The Department reserves the right to reduce or increase the number </w:t>
      </w:r>
      <w:r w:rsidR="00E06238">
        <w:rPr>
          <w:rFonts w:ascii="Times New Roman" w:hAnsi="Times New Roman" w:cs="Times New Roman"/>
          <w:sz w:val="24"/>
          <w:szCs w:val="24"/>
        </w:rPr>
        <w:t xml:space="preserve">of </w:t>
      </w:r>
      <w:r w:rsidRPr="00E86BBD">
        <w:rPr>
          <w:rFonts w:ascii="Times New Roman" w:hAnsi="Times New Roman" w:cs="Times New Roman"/>
          <w:sz w:val="24"/>
          <w:szCs w:val="24"/>
        </w:rPr>
        <w:t xml:space="preserve">proposed </w:t>
      </w:r>
      <w:r w:rsidR="00E06238">
        <w:rPr>
          <w:rFonts w:ascii="Times New Roman" w:hAnsi="Times New Roman" w:cs="Times New Roman"/>
          <w:sz w:val="24"/>
          <w:szCs w:val="24"/>
        </w:rPr>
        <w:t xml:space="preserve">copies </w:t>
      </w:r>
      <w:r w:rsidRPr="00E86BBD">
        <w:rPr>
          <w:rFonts w:ascii="Times New Roman" w:hAnsi="Times New Roman" w:cs="Times New Roman"/>
          <w:sz w:val="24"/>
          <w:szCs w:val="24"/>
        </w:rPr>
        <w:t xml:space="preserve">of Annual </w:t>
      </w:r>
      <w:r w:rsidR="00677ECC">
        <w:rPr>
          <w:rFonts w:ascii="Times New Roman" w:hAnsi="Times New Roman" w:cs="Times New Roman"/>
          <w:sz w:val="24"/>
          <w:szCs w:val="24"/>
        </w:rPr>
        <w:t>r</w:t>
      </w:r>
      <w:r w:rsidRPr="00E86BBD">
        <w:rPr>
          <w:rFonts w:ascii="Times New Roman" w:hAnsi="Times New Roman" w:cs="Times New Roman"/>
          <w:sz w:val="24"/>
          <w:szCs w:val="24"/>
        </w:rPr>
        <w:t>eports.  The Department also reserves the right to reject any quotation without assigning any reason.</w:t>
      </w:r>
    </w:p>
    <w:p w:rsidR="007E2785" w:rsidRPr="00E86BBD" w:rsidRDefault="007E2785" w:rsidP="007E2785">
      <w:pPr>
        <w:pStyle w:val="NoSpacing"/>
        <w:numPr>
          <w:ilvl w:val="0"/>
          <w:numId w:val="1"/>
        </w:numPr>
        <w:jc w:val="both"/>
        <w:rPr>
          <w:rFonts w:ascii="Times New Roman" w:hAnsi="Times New Roman" w:cs="Times"/>
          <w:sz w:val="24"/>
        </w:rPr>
      </w:pPr>
      <w:r w:rsidRPr="00E86BBD">
        <w:rPr>
          <w:rFonts w:ascii="Times New Roman" w:hAnsi="Times New Roman" w:cs="Times"/>
          <w:sz w:val="24"/>
        </w:rPr>
        <w:t xml:space="preserve">Photocopy of valid PAN, GST No., ISO Certificates, photocopy of balance sheet for last three years, few copies of orders from various Govt. Depts., </w:t>
      </w:r>
      <w:r w:rsidR="00677ECC">
        <w:rPr>
          <w:rFonts w:ascii="Times New Roman" w:hAnsi="Times New Roman" w:cs="Times"/>
          <w:sz w:val="24"/>
        </w:rPr>
        <w:t>f</w:t>
      </w:r>
      <w:r w:rsidRPr="00E86BBD">
        <w:rPr>
          <w:rFonts w:ascii="Times New Roman" w:hAnsi="Times New Roman" w:cs="Times"/>
          <w:sz w:val="24"/>
        </w:rPr>
        <w:t xml:space="preserve">ew printed samples of various Annual Reports etc., three dummy samples of cover with Text pages design, list of machinery and software for hindi printing of the report may be submitted. </w:t>
      </w:r>
    </w:p>
    <w:p w:rsidR="007E2785" w:rsidRPr="00E86BBD" w:rsidRDefault="007E2785" w:rsidP="007E2785">
      <w:pPr>
        <w:spacing w:line="240" w:lineRule="auto"/>
        <w:ind w:left="720"/>
        <w:rPr>
          <w:rFonts w:ascii="Times New Roman" w:hAnsi="Times New Roman" w:cs="Times New Roman"/>
          <w:sz w:val="24"/>
        </w:rPr>
      </w:pPr>
    </w:p>
    <w:p w:rsidR="007E2785" w:rsidRPr="00E86BBD" w:rsidRDefault="007E2785" w:rsidP="007E2785">
      <w:pPr>
        <w:spacing w:line="240" w:lineRule="auto"/>
        <w:rPr>
          <w:rFonts w:ascii="Times New Roman" w:hAnsi="Times New Roman" w:cs="Times"/>
          <w:sz w:val="24"/>
        </w:rPr>
      </w:pPr>
      <w:r w:rsidRPr="00E86BBD">
        <w:rPr>
          <w:rFonts w:ascii="Times New Roman" w:hAnsi="Times New Roman" w:cs="Times"/>
          <w:sz w:val="24"/>
        </w:rPr>
        <w:br w:type="page"/>
      </w:r>
    </w:p>
    <w:p w:rsidR="007E2785" w:rsidRPr="00E86BBD" w:rsidRDefault="007E2785" w:rsidP="007E2785">
      <w:pPr>
        <w:spacing w:after="0" w:line="240" w:lineRule="auto"/>
        <w:jc w:val="center"/>
        <w:rPr>
          <w:rFonts w:ascii="Times New Roman" w:hAnsi="Times New Roman" w:cs="Times"/>
          <w:sz w:val="24"/>
        </w:rPr>
      </w:pPr>
      <w:r w:rsidRPr="00E86BBD">
        <w:rPr>
          <w:rFonts w:ascii="Times New Roman" w:hAnsi="Times New Roman" w:cs="Times"/>
          <w:sz w:val="24"/>
        </w:rPr>
        <w:lastRenderedPageBreak/>
        <w:t>LETTER OF AUTHORISATION FOR ATTENDING BID OPENING</w:t>
      </w:r>
    </w:p>
    <w:p w:rsidR="007E2785" w:rsidRPr="00E86BBD" w:rsidRDefault="007E2785" w:rsidP="007E2785">
      <w:pPr>
        <w:spacing w:after="0" w:line="240" w:lineRule="auto"/>
        <w:jc w:val="both"/>
        <w:rPr>
          <w:rFonts w:ascii="Times New Roman" w:hAnsi="Times New Roman" w:cs="Times"/>
          <w:sz w:val="24"/>
        </w:rPr>
      </w:pP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Subject: Authorization for attending bid opening on……………………………………………..(date) in the tender of…………………………………………………………………………………… .</w:t>
      </w:r>
    </w:p>
    <w:p w:rsidR="007E2785" w:rsidRPr="00E86BBD" w:rsidRDefault="007E2785" w:rsidP="007E2785">
      <w:pPr>
        <w:spacing w:after="0" w:line="240" w:lineRule="auto"/>
        <w:jc w:val="both"/>
        <w:rPr>
          <w:rFonts w:ascii="Times New Roman" w:hAnsi="Times New Roman" w:cs="Times"/>
          <w:sz w:val="24"/>
        </w:rPr>
      </w:pP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 xml:space="preserve">Following is hereby authorized to attend the bid opening for the tender mentioned above on behalf of (Bidder)……………………………………………………………………….. . Order of Preference Name Specimen Signatures </w:t>
      </w:r>
    </w:p>
    <w:p w:rsidR="007E2785" w:rsidRPr="00E86BBD" w:rsidRDefault="007E2785" w:rsidP="007E2785">
      <w:pPr>
        <w:spacing w:after="0" w:line="240" w:lineRule="auto"/>
        <w:jc w:val="both"/>
        <w:rPr>
          <w:rFonts w:ascii="Times New Roman" w:hAnsi="Times New Roman" w:cs="Times"/>
          <w:sz w:val="24"/>
        </w:rPr>
      </w:pP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 xml:space="preserve">Alternate Representative </w:t>
      </w:r>
    </w:p>
    <w:p w:rsidR="007E2785" w:rsidRPr="00E86BBD" w:rsidRDefault="007E2785" w:rsidP="007E2785">
      <w:pPr>
        <w:spacing w:after="0" w:line="240" w:lineRule="auto"/>
        <w:jc w:val="both"/>
        <w:rPr>
          <w:rFonts w:ascii="Times New Roman" w:hAnsi="Times New Roman" w:cs="Times"/>
          <w:sz w:val="24"/>
        </w:rPr>
      </w:pP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 xml:space="preserve">Signatures of bidder </w:t>
      </w: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 xml:space="preserve">or </w:t>
      </w: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 xml:space="preserve">Officer authorized to sign the bid documents </w:t>
      </w:r>
    </w:p>
    <w:p w:rsidR="007E2785" w:rsidRPr="00E86BBD" w:rsidRDefault="007E2785" w:rsidP="007E2785">
      <w:pPr>
        <w:spacing w:after="0" w:line="240" w:lineRule="auto"/>
        <w:jc w:val="both"/>
        <w:rPr>
          <w:rFonts w:ascii="Times New Roman" w:hAnsi="Times New Roman" w:cs="Times"/>
          <w:sz w:val="24"/>
        </w:rPr>
      </w:pPr>
      <w:r w:rsidRPr="00E86BBD">
        <w:rPr>
          <w:rFonts w:ascii="Times New Roman" w:hAnsi="Times New Roman" w:cs="Times"/>
          <w:sz w:val="24"/>
        </w:rPr>
        <w:t xml:space="preserve">on behalf of the bidder </w:t>
      </w:r>
    </w:p>
    <w:p w:rsidR="007E2785" w:rsidRPr="00E86BBD" w:rsidRDefault="007E2785" w:rsidP="007263B6">
      <w:pPr>
        <w:jc w:val="both"/>
        <w:rPr>
          <w:rFonts w:ascii="Times New Roman" w:hAnsi="Times New Roman" w:cs="Times"/>
          <w:sz w:val="24"/>
        </w:rPr>
      </w:pPr>
    </w:p>
    <w:sectPr w:rsidR="007E2785" w:rsidRPr="00E86BBD" w:rsidSect="00D62C8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2B" w:rsidRDefault="008C572B" w:rsidP="0021301E">
      <w:pPr>
        <w:spacing w:after="0" w:line="240" w:lineRule="auto"/>
      </w:pPr>
      <w:r>
        <w:separator/>
      </w:r>
    </w:p>
  </w:endnote>
  <w:endnote w:type="continuationSeparator" w:id="0">
    <w:p w:rsidR="008C572B" w:rsidRDefault="008C572B" w:rsidP="0021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2B" w:rsidRDefault="008C572B" w:rsidP="0021301E">
      <w:pPr>
        <w:spacing w:after="0" w:line="240" w:lineRule="auto"/>
      </w:pPr>
      <w:r>
        <w:separator/>
      </w:r>
    </w:p>
  </w:footnote>
  <w:footnote w:type="continuationSeparator" w:id="0">
    <w:p w:rsidR="008C572B" w:rsidRDefault="008C572B" w:rsidP="0021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4A3"/>
    <w:multiLevelType w:val="hybridMultilevel"/>
    <w:tmpl w:val="854047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97B0F"/>
    <w:multiLevelType w:val="hybridMultilevel"/>
    <w:tmpl w:val="FB50F0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46288B"/>
    <w:multiLevelType w:val="hybridMultilevel"/>
    <w:tmpl w:val="D4508C7A"/>
    <w:lvl w:ilvl="0" w:tplc="6BE0F202">
      <w:start w:val="1"/>
      <w:numFmt w:val="decimal"/>
      <w:lvlText w:val="%1."/>
      <w:lvlJc w:val="left"/>
      <w:pPr>
        <w:ind w:left="1080" w:hanging="360"/>
      </w:pPr>
      <w:rPr>
        <w:rFonts w:eastAsiaTheme="minorHAnsi" w:cstheme="minorBid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ECE5570"/>
    <w:multiLevelType w:val="hybridMultilevel"/>
    <w:tmpl w:val="FD1CAE9E"/>
    <w:lvl w:ilvl="0" w:tplc="34480E2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FDC4481"/>
    <w:multiLevelType w:val="hybridMultilevel"/>
    <w:tmpl w:val="184EAA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8B35BC0"/>
    <w:multiLevelType w:val="hybridMultilevel"/>
    <w:tmpl w:val="CCA0C906"/>
    <w:lvl w:ilvl="0" w:tplc="26F4EB0A">
      <w:start w:val="1"/>
      <w:numFmt w:val="lowerRoman"/>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20"/>
    <w:rsid w:val="00033820"/>
    <w:rsid w:val="00052717"/>
    <w:rsid w:val="000704BD"/>
    <w:rsid w:val="000814DD"/>
    <w:rsid w:val="00096615"/>
    <w:rsid w:val="000B6C84"/>
    <w:rsid w:val="00101308"/>
    <w:rsid w:val="001026A5"/>
    <w:rsid w:val="0010442E"/>
    <w:rsid w:val="001173B5"/>
    <w:rsid w:val="00157AED"/>
    <w:rsid w:val="00177BD5"/>
    <w:rsid w:val="0021301E"/>
    <w:rsid w:val="002912E6"/>
    <w:rsid w:val="00297BDE"/>
    <w:rsid w:val="002C3B7E"/>
    <w:rsid w:val="0033485D"/>
    <w:rsid w:val="003429A5"/>
    <w:rsid w:val="00374C5B"/>
    <w:rsid w:val="00383E6F"/>
    <w:rsid w:val="003935F2"/>
    <w:rsid w:val="003966E8"/>
    <w:rsid w:val="00414656"/>
    <w:rsid w:val="00466B6F"/>
    <w:rsid w:val="00484B26"/>
    <w:rsid w:val="004A0469"/>
    <w:rsid w:val="004B1C97"/>
    <w:rsid w:val="004D6F87"/>
    <w:rsid w:val="00515730"/>
    <w:rsid w:val="005237F8"/>
    <w:rsid w:val="00531091"/>
    <w:rsid w:val="005B7AF6"/>
    <w:rsid w:val="00640A85"/>
    <w:rsid w:val="006437C5"/>
    <w:rsid w:val="00660B59"/>
    <w:rsid w:val="00667C04"/>
    <w:rsid w:val="00677ECC"/>
    <w:rsid w:val="006E7B50"/>
    <w:rsid w:val="007263B6"/>
    <w:rsid w:val="007E2785"/>
    <w:rsid w:val="00847DAE"/>
    <w:rsid w:val="00896C8A"/>
    <w:rsid w:val="008A1F15"/>
    <w:rsid w:val="008C4601"/>
    <w:rsid w:val="008C572B"/>
    <w:rsid w:val="008D66FA"/>
    <w:rsid w:val="00907EE3"/>
    <w:rsid w:val="009367E5"/>
    <w:rsid w:val="0096257A"/>
    <w:rsid w:val="009A2B06"/>
    <w:rsid w:val="009A7842"/>
    <w:rsid w:val="009C563C"/>
    <w:rsid w:val="009E62B6"/>
    <w:rsid w:val="00A2007A"/>
    <w:rsid w:val="00A72062"/>
    <w:rsid w:val="00AA1634"/>
    <w:rsid w:val="00AA545F"/>
    <w:rsid w:val="00AB7564"/>
    <w:rsid w:val="00AC6C92"/>
    <w:rsid w:val="00AD3D98"/>
    <w:rsid w:val="00AF2999"/>
    <w:rsid w:val="00B16360"/>
    <w:rsid w:val="00B17356"/>
    <w:rsid w:val="00BC6309"/>
    <w:rsid w:val="00BC7268"/>
    <w:rsid w:val="00BC7A69"/>
    <w:rsid w:val="00BE57A7"/>
    <w:rsid w:val="00C110C6"/>
    <w:rsid w:val="00C11D52"/>
    <w:rsid w:val="00C944C9"/>
    <w:rsid w:val="00CA1595"/>
    <w:rsid w:val="00CD0F22"/>
    <w:rsid w:val="00CF3192"/>
    <w:rsid w:val="00CF38CD"/>
    <w:rsid w:val="00D46CD1"/>
    <w:rsid w:val="00D50710"/>
    <w:rsid w:val="00D62C82"/>
    <w:rsid w:val="00D733DC"/>
    <w:rsid w:val="00D7557B"/>
    <w:rsid w:val="00D757FB"/>
    <w:rsid w:val="00D90018"/>
    <w:rsid w:val="00DB1A3D"/>
    <w:rsid w:val="00DC5019"/>
    <w:rsid w:val="00DC60D2"/>
    <w:rsid w:val="00DE4CD2"/>
    <w:rsid w:val="00DF0603"/>
    <w:rsid w:val="00E06238"/>
    <w:rsid w:val="00E11326"/>
    <w:rsid w:val="00E27C2F"/>
    <w:rsid w:val="00E30829"/>
    <w:rsid w:val="00E82BC0"/>
    <w:rsid w:val="00E86BBD"/>
    <w:rsid w:val="00E976B8"/>
    <w:rsid w:val="00EA0B2F"/>
    <w:rsid w:val="00ED6EED"/>
    <w:rsid w:val="00EF1A5F"/>
    <w:rsid w:val="00EF1F94"/>
    <w:rsid w:val="00F110A9"/>
    <w:rsid w:val="00F677BC"/>
    <w:rsid w:val="00F93988"/>
    <w:rsid w:val="00FE22FA"/>
    <w:rsid w:val="00FF3F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2E4D"/>
  <w15:docId w15:val="{911599CA-EDF2-49B7-8299-BD85ACAD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820"/>
    <w:pPr>
      <w:spacing w:after="0" w:line="240" w:lineRule="auto"/>
    </w:pPr>
  </w:style>
  <w:style w:type="paragraph" w:styleId="Header">
    <w:name w:val="header"/>
    <w:basedOn w:val="Normal"/>
    <w:link w:val="HeaderChar"/>
    <w:uiPriority w:val="99"/>
    <w:semiHidden/>
    <w:unhideWhenUsed/>
    <w:rsid w:val="002130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301E"/>
  </w:style>
  <w:style w:type="paragraph" w:styleId="Footer">
    <w:name w:val="footer"/>
    <w:basedOn w:val="Normal"/>
    <w:link w:val="FooterChar"/>
    <w:uiPriority w:val="99"/>
    <w:semiHidden/>
    <w:unhideWhenUsed/>
    <w:rsid w:val="002130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301E"/>
  </w:style>
  <w:style w:type="character" w:styleId="Hyperlink">
    <w:name w:val="Hyperlink"/>
    <w:basedOn w:val="DefaultParagraphFont"/>
    <w:uiPriority w:val="99"/>
    <w:unhideWhenUsed/>
    <w:rsid w:val="00CD0F22"/>
    <w:rPr>
      <w:color w:val="0000FF" w:themeColor="hyperlink"/>
      <w:u w:val="single"/>
    </w:rPr>
  </w:style>
  <w:style w:type="table" w:styleId="TableGrid">
    <w:name w:val="Table Grid"/>
    <w:basedOn w:val="TableNormal"/>
    <w:uiPriority w:val="59"/>
    <w:rsid w:val="00AF2999"/>
    <w:pPr>
      <w:spacing w:after="0" w:line="240" w:lineRule="auto"/>
    </w:pPr>
    <w:rPr>
      <w:szCs w:val="20"/>
      <w:lang w:val="en-I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7AED"/>
    <w:pPr>
      <w:spacing w:after="0" w:line="240" w:lineRule="auto"/>
      <w:ind w:left="720"/>
      <w:contextualSpacing/>
      <w:jc w:val="center"/>
    </w:pPr>
  </w:style>
  <w:style w:type="paragraph" w:styleId="BalloonText">
    <w:name w:val="Balloon Text"/>
    <w:basedOn w:val="Normal"/>
    <w:link w:val="BalloonTextChar"/>
    <w:uiPriority w:val="99"/>
    <w:semiHidden/>
    <w:unhideWhenUsed/>
    <w:rsid w:val="00C11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btindia.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govinda</dc:creator>
  <cp:lastModifiedBy>P C Singh</cp:lastModifiedBy>
  <cp:revision>2</cp:revision>
  <cp:lastPrinted>2017-11-23T13:03:00Z</cp:lastPrinted>
  <dcterms:created xsi:type="dcterms:W3CDTF">2017-11-23T13:15:00Z</dcterms:created>
  <dcterms:modified xsi:type="dcterms:W3CDTF">2017-11-23T13:15:00Z</dcterms:modified>
</cp:coreProperties>
</file>